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DFA" w:rsidRPr="005250D3" w:rsidRDefault="00501970" w:rsidP="00A97819">
      <w:pPr>
        <w:pStyle w:val="Title"/>
        <w:ind w:firstLine="720"/>
        <w:rPr>
          <w:sz w:val="40"/>
          <w:szCs w:val="40"/>
        </w:rPr>
      </w:pPr>
      <w:r w:rsidRPr="005250D3">
        <w:rPr>
          <w:sz w:val="40"/>
          <w:szCs w:val="40"/>
        </w:rPr>
        <w:t>EEL 4781</w:t>
      </w:r>
      <w:r w:rsidR="009E1DFA" w:rsidRPr="005250D3">
        <w:rPr>
          <w:sz w:val="40"/>
          <w:szCs w:val="40"/>
        </w:rPr>
        <w:t xml:space="preserve"> </w:t>
      </w:r>
      <w:r w:rsidR="0054062C">
        <w:rPr>
          <w:sz w:val="40"/>
          <w:szCs w:val="40"/>
        </w:rPr>
        <w:t>– HW2</w:t>
      </w:r>
    </w:p>
    <w:p w:rsidR="009E1DFA" w:rsidRDefault="009E1DFA"/>
    <w:p w:rsidR="009E1DFA" w:rsidRDefault="0003430C" w:rsidP="0003430C">
      <w:pPr>
        <w:pStyle w:val="Heading2"/>
      </w:pPr>
      <w:r>
        <w:t>Due: April 26, 2011, by email to lboloni@eecs.ucf.edu</w:t>
      </w:r>
    </w:p>
    <w:p w:rsidR="002D4A59" w:rsidRDefault="004C5422" w:rsidP="004C5422">
      <w:pPr>
        <w:pStyle w:val="Heading1"/>
      </w:pPr>
      <w:r>
        <w:t>Problem 1</w:t>
      </w:r>
      <w:r w:rsidR="002D4A59">
        <w:t xml:space="preserve">: </w:t>
      </w:r>
      <w:r>
        <w:t xml:space="preserve">Distance vector routing </w:t>
      </w:r>
      <w:r w:rsidR="002D4A59">
        <w:t>(20 pts)</w:t>
      </w:r>
    </w:p>
    <w:p w:rsidR="002D4A59" w:rsidRDefault="002D4A59" w:rsidP="002D4A59">
      <w:pPr>
        <w:rPr>
          <w:b/>
          <w:sz w:val="28"/>
          <w:szCs w:val="28"/>
        </w:rPr>
      </w:pPr>
    </w:p>
    <w:p w:rsidR="002D4A59" w:rsidRDefault="002D4A59" w:rsidP="002D4A59">
      <w:r>
        <w:object w:dxaOrig="3871" w:dyaOrig="1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pt;height:95pt" o:ole="">
            <v:imagedata r:id="rId6" o:title=""/>
          </v:shape>
          <o:OLEObject Type="Embed" ProgID="Visio.Drawing.11" ShapeID="_x0000_i1025" DrawAspect="Content" ObjectID="_1364114330" r:id="rId7"/>
        </w:object>
      </w:r>
    </w:p>
    <w:p w:rsidR="002D4A59" w:rsidRDefault="002D4A59" w:rsidP="002D4A59">
      <w:r>
        <w:t xml:space="preserve">The network above uses Distance Vector Routing. </w:t>
      </w:r>
    </w:p>
    <w:p w:rsidR="002D4A59" w:rsidRPr="00F476FE" w:rsidRDefault="002D4A59" w:rsidP="002D4A59">
      <w:pPr>
        <w:numPr>
          <w:ilvl w:val="0"/>
          <w:numId w:val="26"/>
        </w:numPr>
        <w:rPr>
          <w:b/>
          <w:sz w:val="28"/>
          <w:szCs w:val="28"/>
        </w:rPr>
      </w:pPr>
      <w:r>
        <w:t>Write down the initial routing tables of all the nodes (t=0)</w:t>
      </w:r>
    </w:p>
    <w:p w:rsidR="002D4A59" w:rsidRPr="00F476FE" w:rsidRDefault="002D4A59" w:rsidP="002D4A59">
      <w:pPr>
        <w:numPr>
          <w:ilvl w:val="0"/>
          <w:numId w:val="26"/>
        </w:numPr>
        <w:rPr>
          <w:b/>
          <w:sz w:val="28"/>
          <w:szCs w:val="28"/>
        </w:rPr>
      </w:pPr>
      <w:r>
        <w:t>Write down the routing tables at t=1 of all the nodes after each of them had sent its routing table at time t=0 to its neighbors</w:t>
      </w:r>
    </w:p>
    <w:p w:rsidR="002D4A59" w:rsidRDefault="002D4A59" w:rsidP="002D4A59">
      <w:pPr>
        <w:numPr>
          <w:ilvl w:val="0"/>
          <w:numId w:val="26"/>
        </w:numPr>
        <w:rPr>
          <w:b/>
          <w:sz w:val="28"/>
          <w:szCs w:val="28"/>
        </w:rPr>
      </w:pPr>
      <w:r>
        <w:t xml:space="preserve">Write down the routing tables of all the nodes after they sent the routing tables at t=1 to their neighbors. </w:t>
      </w:r>
    </w:p>
    <w:p w:rsidR="00EE15C6" w:rsidRPr="003459FA" w:rsidRDefault="004C5422" w:rsidP="004C5422">
      <w:pPr>
        <w:pStyle w:val="Heading1"/>
      </w:pPr>
      <w:r>
        <w:t>Problem 2 – Selective retransmission (20</w:t>
      </w:r>
      <w:r w:rsidR="00EE15C6">
        <w:t>pts)</w:t>
      </w:r>
      <w:r w:rsidR="00EE15C6" w:rsidRPr="003459FA">
        <w:t>:</w:t>
      </w:r>
    </w:p>
    <w:p w:rsidR="00EE15C6" w:rsidRDefault="00EE15C6" w:rsidP="00EE15C6">
      <w:r>
        <w:t>Con</w:t>
      </w:r>
      <w:r w:rsidR="00FC5ADD">
        <w:t xml:space="preserve">sider a system using a Selective </w:t>
      </w:r>
      <w:proofErr w:type="gramStart"/>
      <w:r w:rsidR="00FC5ADD">
        <w:t>Retransmission</w:t>
      </w:r>
      <w:r>
        <w:t xml:space="preserve">  sliding</w:t>
      </w:r>
      <w:proofErr w:type="gramEnd"/>
      <w:r>
        <w:t xml:space="preserve"> wind</w:t>
      </w:r>
      <w:r w:rsidR="00FC5ADD">
        <w:t>ow protocol with a window size 5</w:t>
      </w:r>
      <w:r>
        <w:t xml:space="preserve">. The latency is 2 timeslots (that is, the first packet sent at time 0 arrives at time 2, as already drawn in the figure below). If a packet is received correctly, the acknowledgement is sent in the next time slot. The timeout is 10: if a packet sent at time t is not acknowledged </w:t>
      </w:r>
      <w:proofErr w:type="gramStart"/>
      <w:r>
        <w:t>by  t</w:t>
      </w:r>
      <w:proofErr w:type="gramEnd"/>
      <w:r>
        <w:t>+10, it will be retransmitted at t+11.</w:t>
      </w:r>
    </w:p>
    <w:p w:rsidR="00FC5ADD" w:rsidRDefault="00FC5ADD" w:rsidP="00EE15C6"/>
    <w:p w:rsidR="00FC5ADD" w:rsidRDefault="00FC5ADD" w:rsidP="00EE15C6">
      <w:r>
        <w:t xml:space="preserve">Assume that the receiving node will send a NAK message, if it received a packet out of order, for all the skipped packets. For instance, if it receives P1, P4 it will send N2, N3 as soon as it received P4. </w:t>
      </w:r>
    </w:p>
    <w:p w:rsidR="00EE15C6" w:rsidRDefault="00EE15C6" w:rsidP="00EE15C6"/>
    <w:p w:rsidR="00EE15C6" w:rsidRDefault="00EE15C6" w:rsidP="00EE15C6">
      <w:r>
        <w:t>Trace the transmission of 5 packets P1</w:t>
      </w:r>
      <w:proofErr w:type="gramStart"/>
      <w:r>
        <w:t>,P2</w:t>
      </w:r>
      <w:proofErr w:type="gramEnd"/>
      <w:r>
        <w:t>, P3, P4 and P5. Assume that the first transmission of packet P3 and the first acknowledgement of packet P2 are lost due to transmission errors.</w:t>
      </w:r>
    </w:p>
    <w:p w:rsidR="00EE15C6" w:rsidRDefault="00EE15C6" w:rsidP="00EE15C6"/>
    <w:p w:rsidR="002D4A59" w:rsidRDefault="002D4A59" w:rsidP="002D4A5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
        <w:gridCol w:w="328"/>
        <w:gridCol w:w="328"/>
        <w:gridCol w:w="455"/>
        <w:gridCol w:w="328"/>
        <w:gridCol w:w="328"/>
        <w:gridCol w:w="328"/>
        <w:gridCol w:w="328"/>
        <w:gridCol w:w="328"/>
        <w:gridCol w:w="328"/>
        <w:gridCol w:w="440"/>
        <w:gridCol w:w="440"/>
        <w:gridCol w:w="440"/>
        <w:gridCol w:w="440"/>
        <w:gridCol w:w="440"/>
        <w:gridCol w:w="440"/>
        <w:gridCol w:w="440"/>
        <w:gridCol w:w="440"/>
        <w:gridCol w:w="440"/>
        <w:gridCol w:w="440"/>
        <w:gridCol w:w="440"/>
        <w:gridCol w:w="440"/>
      </w:tblGrid>
      <w:tr w:rsidR="002D4A59" w:rsidTr="000B3894">
        <w:tc>
          <w:tcPr>
            <w:tcW w:w="0" w:type="auto"/>
          </w:tcPr>
          <w:p w:rsidR="002D4A59" w:rsidRDefault="002D4A59" w:rsidP="000B3894">
            <w:pPr>
              <w:jc w:val="center"/>
            </w:pPr>
            <w:r>
              <w:t>0</w:t>
            </w:r>
          </w:p>
        </w:tc>
        <w:tc>
          <w:tcPr>
            <w:tcW w:w="0" w:type="auto"/>
          </w:tcPr>
          <w:p w:rsidR="002D4A59" w:rsidRDefault="002D4A59" w:rsidP="000B3894">
            <w:pPr>
              <w:jc w:val="center"/>
            </w:pPr>
            <w:r>
              <w:t>1</w:t>
            </w:r>
          </w:p>
        </w:tc>
        <w:tc>
          <w:tcPr>
            <w:tcW w:w="0" w:type="auto"/>
          </w:tcPr>
          <w:p w:rsidR="002D4A59" w:rsidRDefault="002D4A59" w:rsidP="000B3894">
            <w:pPr>
              <w:jc w:val="center"/>
            </w:pPr>
            <w:r>
              <w:t>2</w:t>
            </w:r>
          </w:p>
        </w:tc>
        <w:tc>
          <w:tcPr>
            <w:tcW w:w="0" w:type="auto"/>
          </w:tcPr>
          <w:p w:rsidR="002D4A59" w:rsidRDefault="002D4A59" w:rsidP="000B3894">
            <w:pPr>
              <w:jc w:val="center"/>
            </w:pPr>
            <w:r>
              <w:t>3</w:t>
            </w:r>
          </w:p>
        </w:tc>
        <w:tc>
          <w:tcPr>
            <w:tcW w:w="0" w:type="auto"/>
          </w:tcPr>
          <w:p w:rsidR="002D4A59" w:rsidRDefault="002D4A59" w:rsidP="000B3894">
            <w:pPr>
              <w:jc w:val="center"/>
            </w:pPr>
            <w:r>
              <w:t>4</w:t>
            </w:r>
          </w:p>
        </w:tc>
        <w:tc>
          <w:tcPr>
            <w:tcW w:w="0" w:type="auto"/>
          </w:tcPr>
          <w:p w:rsidR="002D4A59" w:rsidRDefault="002D4A59" w:rsidP="000B3894">
            <w:pPr>
              <w:jc w:val="center"/>
            </w:pPr>
            <w:r>
              <w:t>5</w:t>
            </w:r>
          </w:p>
        </w:tc>
        <w:tc>
          <w:tcPr>
            <w:tcW w:w="0" w:type="auto"/>
          </w:tcPr>
          <w:p w:rsidR="002D4A59" w:rsidRDefault="002D4A59" w:rsidP="000B3894">
            <w:pPr>
              <w:jc w:val="center"/>
            </w:pPr>
            <w:r>
              <w:t>6</w:t>
            </w:r>
          </w:p>
        </w:tc>
        <w:tc>
          <w:tcPr>
            <w:tcW w:w="0" w:type="auto"/>
          </w:tcPr>
          <w:p w:rsidR="002D4A59" w:rsidRDefault="002D4A59" w:rsidP="000B3894">
            <w:pPr>
              <w:jc w:val="center"/>
            </w:pPr>
            <w:r>
              <w:t>7</w:t>
            </w:r>
          </w:p>
        </w:tc>
        <w:tc>
          <w:tcPr>
            <w:tcW w:w="0" w:type="auto"/>
          </w:tcPr>
          <w:p w:rsidR="002D4A59" w:rsidRDefault="002D4A59" w:rsidP="000B3894">
            <w:pPr>
              <w:jc w:val="center"/>
            </w:pPr>
            <w:r>
              <w:t>8</w:t>
            </w:r>
          </w:p>
        </w:tc>
        <w:tc>
          <w:tcPr>
            <w:tcW w:w="0" w:type="auto"/>
          </w:tcPr>
          <w:p w:rsidR="002D4A59" w:rsidRDefault="002D4A59" w:rsidP="000B3894">
            <w:pPr>
              <w:jc w:val="center"/>
            </w:pPr>
            <w:r>
              <w:t>9</w:t>
            </w:r>
          </w:p>
        </w:tc>
        <w:tc>
          <w:tcPr>
            <w:tcW w:w="0" w:type="auto"/>
          </w:tcPr>
          <w:p w:rsidR="002D4A59" w:rsidRDefault="002D4A59" w:rsidP="000B3894">
            <w:pPr>
              <w:jc w:val="center"/>
            </w:pPr>
            <w:r>
              <w:t>10</w:t>
            </w:r>
          </w:p>
        </w:tc>
        <w:tc>
          <w:tcPr>
            <w:tcW w:w="0" w:type="auto"/>
          </w:tcPr>
          <w:p w:rsidR="002D4A59" w:rsidRDefault="002D4A59" w:rsidP="000B3894">
            <w:pPr>
              <w:jc w:val="center"/>
            </w:pPr>
            <w:r>
              <w:t>11</w:t>
            </w:r>
          </w:p>
        </w:tc>
        <w:tc>
          <w:tcPr>
            <w:tcW w:w="0" w:type="auto"/>
          </w:tcPr>
          <w:p w:rsidR="002D4A59" w:rsidRDefault="002D4A59" w:rsidP="000B3894">
            <w:pPr>
              <w:jc w:val="center"/>
            </w:pPr>
            <w:r>
              <w:t>12</w:t>
            </w:r>
          </w:p>
        </w:tc>
        <w:tc>
          <w:tcPr>
            <w:tcW w:w="0" w:type="auto"/>
          </w:tcPr>
          <w:p w:rsidR="002D4A59" w:rsidRDefault="002D4A59" w:rsidP="000B3894">
            <w:pPr>
              <w:jc w:val="center"/>
            </w:pPr>
            <w:r>
              <w:t>13</w:t>
            </w:r>
          </w:p>
        </w:tc>
        <w:tc>
          <w:tcPr>
            <w:tcW w:w="0" w:type="auto"/>
          </w:tcPr>
          <w:p w:rsidR="002D4A59" w:rsidRDefault="002D4A59" w:rsidP="000B3894">
            <w:pPr>
              <w:jc w:val="center"/>
            </w:pPr>
            <w:r>
              <w:t>14</w:t>
            </w:r>
          </w:p>
        </w:tc>
        <w:tc>
          <w:tcPr>
            <w:tcW w:w="0" w:type="auto"/>
          </w:tcPr>
          <w:p w:rsidR="002D4A59" w:rsidRDefault="002D4A59" w:rsidP="000B3894">
            <w:pPr>
              <w:jc w:val="center"/>
            </w:pPr>
            <w:r>
              <w:t>15</w:t>
            </w:r>
          </w:p>
        </w:tc>
        <w:tc>
          <w:tcPr>
            <w:tcW w:w="0" w:type="auto"/>
          </w:tcPr>
          <w:p w:rsidR="002D4A59" w:rsidRDefault="002D4A59" w:rsidP="000B3894">
            <w:pPr>
              <w:jc w:val="center"/>
            </w:pPr>
            <w:r>
              <w:t>16</w:t>
            </w:r>
          </w:p>
        </w:tc>
        <w:tc>
          <w:tcPr>
            <w:tcW w:w="0" w:type="auto"/>
          </w:tcPr>
          <w:p w:rsidR="002D4A59" w:rsidRDefault="002D4A59" w:rsidP="000B3894">
            <w:pPr>
              <w:jc w:val="center"/>
            </w:pPr>
            <w:r>
              <w:t>17</w:t>
            </w:r>
          </w:p>
        </w:tc>
        <w:tc>
          <w:tcPr>
            <w:tcW w:w="0" w:type="auto"/>
          </w:tcPr>
          <w:p w:rsidR="002D4A59" w:rsidRDefault="002D4A59" w:rsidP="000B3894">
            <w:pPr>
              <w:jc w:val="center"/>
            </w:pPr>
            <w:r>
              <w:t>18</w:t>
            </w:r>
          </w:p>
        </w:tc>
        <w:tc>
          <w:tcPr>
            <w:tcW w:w="0" w:type="auto"/>
          </w:tcPr>
          <w:p w:rsidR="002D4A59" w:rsidRDefault="002D4A59" w:rsidP="000B3894">
            <w:pPr>
              <w:jc w:val="center"/>
            </w:pPr>
            <w:r>
              <w:t>19</w:t>
            </w:r>
          </w:p>
        </w:tc>
        <w:tc>
          <w:tcPr>
            <w:tcW w:w="0" w:type="auto"/>
          </w:tcPr>
          <w:p w:rsidR="002D4A59" w:rsidRDefault="002D4A59" w:rsidP="000B3894">
            <w:pPr>
              <w:jc w:val="center"/>
            </w:pPr>
            <w:r>
              <w:t>20</w:t>
            </w:r>
          </w:p>
        </w:tc>
        <w:tc>
          <w:tcPr>
            <w:tcW w:w="0" w:type="auto"/>
          </w:tcPr>
          <w:p w:rsidR="002D4A59" w:rsidRDefault="002D4A59" w:rsidP="000B3894">
            <w:pPr>
              <w:jc w:val="center"/>
            </w:pPr>
            <w:r>
              <w:t>21</w:t>
            </w:r>
          </w:p>
        </w:tc>
      </w:tr>
      <w:tr w:rsidR="002D4A59" w:rsidTr="000B3894">
        <w:tc>
          <w:tcPr>
            <w:tcW w:w="0" w:type="auto"/>
          </w:tcPr>
          <w:p w:rsidR="002D4A59" w:rsidRDefault="0065557A" w:rsidP="000B3894">
            <w:pPr>
              <w:jc w:val="cente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9pt;margin-top:11.4pt;width:33.75pt;height:20.6pt;z-index:251660288;mso-position-horizontal-relative:text;mso-position-vertical-relative:text" o:connectortype="straight">
                  <v:stroke endarrow="block"/>
                </v:shape>
              </w:pict>
            </w:r>
            <w:r w:rsidR="002D4A59">
              <w:t>P1</w:t>
            </w: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65557A" w:rsidP="000B3894">
            <w:pPr>
              <w:jc w:val="center"/>
            </w:pPr>
            <w:r>
              <w:rPr>
                <w:noProof/>
              </w:rPr>
              <w:pict>
                <v:shape id="_x0000_s1029" type="#_x0000_t32" style="position:absolute;left:0;text-align:left;margin-left:10.35pt;margin-top:7.25pt;width:30pt;height:28.9pt;flip:y;z-index:251661312;mso-position-horizontal-relative:text;mso-position-vertical-relative:text" o:connectortype="straight">
                  <v:stroke endarrow="block"/>
                </v:shape>
              </w:pict>
            </w: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r>
      <w:tr w:rsidR="002D4A59" w:rsidTr="000B3894">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r>
      <w:tr w:rsidR="002D4A59" w:rsidTr="000B3894">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r>
              <w:t>A1</w:t>
            </w: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c>
          <w:tcPr>
            <w:tcW w:w="0" w:type="auto"/>
          </w:tcPr>
          <w:p w:rsidR="002D4A59" w:rsidRDefault="002D4A59" w:rsidP="000B3894">
            <w:pPr>
              <w:jc w:val="center"/>
            </w:pPr>
          </w:p>
        </w:tc>
      </w:tr>
    </w:tbl>
    <w:p w:rsidR="002D4A59" w:rsidRDefault="002D4A59" w:rsidP="002D4A59"/>
    <w:p w:rsidR="002D4A59" w:rsidRDefault="002D4A59" w:rsidP="002D4A59">
      <w:pPr>
        <w:rPr>
          <w:b/>
        </w:rPr>
      </w:pPr>
    </w:p>
    <w:p w:rsidR="00EE15C6" w:rsidRDefault="004C1D59" w:rsidP="004C1D59">
      <w:pPr>
        <w:pStyle w:val="Heading1"/>
      </w:pPr>
      <w:r>
        <w:t>Problem 3</w:t>
      </w:r>
      <w:r w:rsidR="00EE15C6">
        <w:t>: Application layer (20pts)</w:t>
      </w:r>
    </w:p>
    <w:p w:rsidR="00EE15C6" w:rsidRDefault="002D4A59" w:rsidP="004C1D59">
      <w:pPr>
        <w:pStyle w:val="NoSpacing"/>
      </w:pPr>
      <w:r>
        <w:t xml:space="preserve">(a) </w:t>
      </w:r>
      <w:r w:rsidR="00EE15C6">
        <w:t>Outline a way to steal somebody's private data if you can tamper with his DNS server.</w:t>
      </w:r>
    </w:p>
    <w:p w:rsidR="002D4A59" w:rsidRDefault="002D4A59" w:rsidP="004C1D59">
      <w:pPr>
        <w:pStyle w:val="NoSpacing"/>
      </w:pPr>
      <w:r>
        <w:t>(b</w:t>
      </w:r>
      <w:r w:rsidR="00EE15C6">
        <w:t xml:space="preserve">) </w:t>
      </w:r>
      <w:r>
        <w:t>Multiple DNS names can map to the same IP address (yes / no / discuss)</w:t>
      </w:r>
    </w:p>
    <w:p w:rsidR="00EE15C6" w:rsidRDefault="002D4A59" w:rsidP="004C1D59">
      <w:pPr>
        <w:pStyle w:val="NoSpacing"/>
      </w:pPr>
      <w:r>
        <w:t>(c) Multiple IP addresses can map to the same DNS name (yes / no / discuss)</w:t>
      </w:r>
    </w:p>
    <w:p w:rsidR="002D4A59" w:rsidRDefault="002D4A59" w:rsidP="004C1D59">
      <w:pPr>
        <w:pStyle w:val="NoSpacing"/>
      </w:pPr>
      <w:r>
        <w:t xml:space="preserve">(d) Explain the difference between server side and client side processing in web applications. Give examples for applications which do one, the other or both. (Give the name of the service and explain why it is so). </w:t>
      </w:r>
    </w:p>
    <w:p w:rsidR="002D4A59" w:rsidRDefault="002D4A59" w:rsidP="004C1D59">
      <w:pPr>
        <w:pStyle w:val="NoSpacing"/>
      </w:pPr>
    </w:p>
    <w:p w:rsidR="002D4A59" w:rsidRDefault="0054062C" w:rsidP="004C1D59">
      <w:pPr>
        <w:pStyle w:val="Heading1"/>
      </w:pPr>
      <w:r>
        <w:t>P</w:t>
      </w:r>
      <w:r w:rsidR="002D4A59">
        <w:t xml:space="preserve">roblem </w:t>
      </w:r>
      <w:r w:rsidR="004C1D59">
        <w:t>4: TCP and UDP (20 pts)</w:t>
      </w:r>
    </w:p>
    <w:p w:rsidR="002D4A59" w:rsidRPr="004C1D59" w:rsidRDefault="002D4A59" w:rsidP="00FC5ADD">
      <w:pPr>
        <w:pStyle w:val="NoSpacing"/>
        <w:numPr>
          <w:ilvl w:val="0"/>
          <w:numId w:val="27"/>
        </w:numPr>
      </w:pPr>
      <w:r w:rsidRPr="004C1D59">
        <w:t xml:space="preserve">Explain the silly window syndrome in three short sentences. </w:t>
      </w:r>
    </w:p>
    <w:p w:rsidR="002D4A59" w:rsidRPr="004C1D59" w:rsidRDefault="002D4A59" w:rsidP="00FC5ADD">
      <w:pPr>
        <w:pStyle w:val="NoSpacing"/>
        <w:numPr>
          <w:ilvl w:val="0"/>
          <w:numId w:val="27"/>
        </w:numPr>
      </w:pPr>
      <w:r w:rsidRPr="004C1D59">
        <w:t>Let us assume that UDP has never been invented.  Describe an approach which would allow you to emulate the behavior of the UDP</w:t>
      </w:r>
      <w:r w:rsidR="00FC5ADD">
        <w:t xml:space="preserve"> with TCP</w:t>
      </w:r>
      <w:r w:rsidRPr="004C1D59">
        <w:t>, while still conforming to the sta</w:t>
      </w:r>
      <w:r w:rsidR="00E43FA1" w:rsidRPr="004C1D59">
        <w:t>ndard TCP behavior on the wire. Discuss what you can and what you cannot emulate.</w:t>
      </w:r>
    </w:p>
    <w:p w:rsidR="00EE15C6" w:rsidRDefault="00EE15C6" w:rsidP="004C1D59">
      <w:pPr>
        <w:pStyle w:val="Heading1"/>
      </w:pPr>
      <w:r>
        <w:t>Problem 5:</w:t>
      </w:r>
      <w:r w:rsidR="004C1D59">
        <w:t xml:space="preserve"> TCP congestion control</w:t>
      </w:r>
      <w:r>
        <w:t xml:space="preserve"> (20pts)</w:t>
      </w:r>
    </w:p>
    <w:p w:rsidR="00EE15C6" w:rsidRDefault="00EE15C6" w:rsidP="004C1D59">
      <w:pPr>
        <w:pStyle w:val="NoSpacing"/>
      </w:pPr>
      <w:r>
        <w:t xml:space="preserve">Suppose that for a TCP connection, the maximum segment size is 1KB (this is the smallest size of the congestion window). Currently the TCP congestion window is set to 23KB and the threshold is 5KB. </w:t>
      </w:r>
    </w:p>
    <w:p w:rsidR="00EE15C6" w:rsidRDefault="00EE15C6" w:rsidP="004C1D59">
      <w:pPr>
        <w:pStyle w:val="NoSpacing"/>
      </w:pPr>
      <w:r>
        <w:t>Trace the size of the congestion window and the threshold for the following sequence of events:</w:t>
      </w:r>
    </w:p>
    <w:p w:rsidR="00EE15C6" w:rsidRDefault="00EE15C6" w:rsidP="004C1D59">
      <w:pPr>
        <w:pStyle w:val="NoSpacing"/>
      </w:pPr>
      <w:proofErr w:type="gramStart"/>
      <w:r>
        <w:t>timeout</w:t>
      </w:r>
      <w:proofErr w:type="gramEnd"/>
      <w:r>
        <w:t xml:space="preserve">, success, success, success, success, success, </w:t>
      </w:r>
      <w:proofErr w:type="spellStart"/>
      <w:r>
        <w:t>succcess</w:t>
      </w:r>
      <w:proofErr w:type="spellEnd"/>
      <w:r>
        <w:t>, timeout</w:t>
      </w:r>
    </w:p>
    <w:p w:rsidR="00EE15C6" w:rsidRDefault="00EE15C6">
      <w:pPr>
        <w:ind w:firstLine="360"/>
        <w:rPr>
          <w:b/>
        </w:rPr>
      </w:pPr>
    </w:p>
    <w:p w:rsidR="00EE15C6" w:rsidRPr="00EE15C6" w:rsidRDefault="004C1D59" w:rsidP="00EE15C6">
      <w:pPr>
        <w:pStyle w:val="Heading1"/>
      </w:pPr>
      <w:r>
        <w:t>Problem 6: Medium access control</w:t>
      </w:r>
      <w:r w:rsidR="00EE15C6" w:rsidRPr="00EE15C6">
        <w:t xml:space="preserve"> (20pts)</w:t>
      </w:r>
    </w:p>
    <w:p w:rsidR="00EE15C6" w:rsidRPr="00EE15C6" w:rsidRDefault="00EE15C6" w:rsidP="00EE15C6">
      <w:pPr>
        <w:pStyle w:val="NoSpacing"/>
      </w:pPr>
      <w:proofErr w:type="spellStart"/>
      <w:r>
        <w:t>PassThePenny</w:t>
      </w:r>
      <w:proofErr w:type="spellEnd"/>
      <w:r w:rsidRPr="00EE15C6">
        <w:t xml:space="preserve"> is a local area network protocol, similar in purpose to Ethernet, but based on different principles of mediating access to the bus. </w:t>
      </w:r>
    </w:p>
    <w:p w:rsidR="00EE15C6" w:rsidRPr="00EE15C6" w:rsidRDefault="00EE15C6" w:rsidP="00EE15C6">
      <w:pPr>
        <w:pStyle w:val="NoSpacing"/>
      </w:pPr>
    </w:p>
    <w:p w:rsidR="00EE15C6" w:rsidRDefault="00EE15C6" w:rsidP="00EE15C6">
      <w:pPr>
        <w:pStyle w:val="NoSpacing"/>
      </w:pPr>
      <w:r w:rsidRPr="00EE15C6">
        <w:t xml:space="preserve">To mediate access </w:t>
      </w:r>
      <w:r>
        <w:t xml:space="preserve">to the bus, </w:t>
      </w:r>
      <w:proofErr w:type="spellStart"/>
      <w:r>
        <w:t>PassThePenny</w:t>
      </w:r>
      <w:proofErr w:type="spellEnd"/>
      <w:r>
        <w:t xml:space="preserve"> uses a penny</w:t>
      </w:r>
      <w:r w:rsidRPr="00EE15C6">
        <w:t xml:space="preserve"> passing scheme. When pee</w:t>
      </w:r>
      <w:r>
        <w:t>rs are inactive, a single penny</w:t>
      </w:r>
      <w:r w:rsidRPr="00EE15C6">
        <w:t xml:space="preserve"> message is passed around the network from machine to machine, and no peer is allowed to use </w:t>
      </w:r>
      <w:r>
        <w:t>the bus unless it has the penny</w:t>
      </w:r>
      <w:r w:rsidRPr="00EE15C6">
        <w:t>. If a particular peer wishes to send a message</w:t>
      </w:r>
      <w:r>
        <w:t>, it waits to receive the penny and</w:t>
      </w:r>
      <w:r w:rsidR="00FC5ADD">
        <w:t xml:space="preserve"> sends the</w:t>
      </w:r>
      <w:r w:rsidRPr="00EE15C6">
        <w:t xml:space="preserve"> message</w:t>
      </w:r>
      <w:r>
        <w:t xml:space="preserve"> instead. The receiving node will pass the penny back to the sender. If a node has the penny but doesn’t want to send, it sends the penny to the next station. </w:t>
      </w:r>
    </w:p>
    <w:p w:rsidR="00EE15C6" w:rsidRPr="00EE15C6" w:rsidRDefault="0054062C" w:rsidP="00FC5ADD">
      <w:pPr>
        <w:pStyle w:val="NoSpacing"/>
        <w:numPr>
          <w:ilvl w:val="0"/>
          <w:numId w:val="28"/>
        </w:numPr>
      </w:pPr>
      <w:r>
        <w:t xml:space="preserve">The </w:t>
      </w:r>
      <w:proofErr w:type="spellStart"/>
      <w:r>
        <w:t>PassThePenny</w:t>
      </w:r>
      <w:proofErr w:type="spellEnd"/>
      <w:r>
        <w:t xml:space="preserve"> algorithm can be used with very small packets and on very long cables. Ethernet has a minimum packet size and limited </w:t>
      </w:r>
    </w:p>
    <w:p w:rsidR="00EE15C6" w:rsidRDefault="00EE15C6" w:rsidP="00FC5ADD">
      <w:pPr>
        <w:pStyle w:val="NoSpacing"/>
        <w:numPr>
          <w:ilvl w:val="0"/>
          <w:numId w:val="28"/>
        </w:numPr>
      </w:pPr>
      <w:r w:rsidRPr="00EE15C6">
        <w:t>Can you have collisio</w:t>
      </w:r>
      <w:r>
        <w:t xml:space="preserve">ns on the </w:t>
      </w:r>
      <w:proofErr w:type="spellStart"/>
      <w:r>
        <w:t>PassThePenny</w:t>
      </w:r>
      <w:proofErr w:type="spellEnd"/>
      <w:r w:rsidRPr="00EE15C6">
        <w:t xml:space="preserve"> network? Why?</w:t>
      </w:r>
    </w:p>
    <w:p w:rsidR="00FC5ADD" w:rsidRDefault="00EE15C6" w:rsidP="00FC5ADD">
      <w:pPr>
        <w:pStyle w:val="NoSpacing"/>
        <w:numPr>
          <w:ilvl w:val="0"/>
          <w:numId w:val="28"/>
        </w:numPr>
      </w:pPr>
      <w:r>
        <w:t xml:space="preserve">Which is the biggest drawback of the </w:t>
      </w:r>
      <w:proofErr w:type="spellStart"/>
      <w:r>
        <w:t>PassThePenny</w:t>
      </w:r>
      <w:proofErr w:type="spellEnd"/>
      <w:r>
        <w:t xml:space="preserve"> ne</w:t>
      </w:r>
      <w:r w:rsidR="00FC5ADD">
        <w:t xml:space="preserve">twork? Outline a way to resolve </w:t>
      </w:r>
      <w:r>
        <w:t>it.</w:t>
      </w:r>
    </w:p>
    <w:p w:rsidR="00FC5ADD" w:rsidRDefault="00FC5ADD" w:rsidP="00FC5ADD">
      <w:pPr>
        <w:pStyle w:val="NoSpacing"/>
        <w:ind w:left="720"/>
      </w:pPr>
    </w:p>
    <w:p w:rsidR="00EE15C6" w:rsidRPr="00EE15C6" w:rsidRDefault="00EE15C6" w:rsidP="00FC5ADD">
      <w:pPr>
        <w:pStyle w:val="NoSpacing"/>
        <w:ind w:firstLine="360"/>
      </w:pPr>
      <w:r>
        <w:lastRenderedPageBreak/>
        <w:t xml:space="preserve"> </w:t>
      </w:r>
    </w:p>
    <w:p w:rsidR="00E8490D" w:rsidRDefault="00E8490D" w:rsidP="009C7DC7">
      <w:pPr>
        <w:rPr>
          <w:b/>
        </w:rPr>
      </w:pPr>
    </w:p>
    <w:sectPr w:rsidR="00E8490D" w:rsidSect="00FF4E6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57219"/>
    <w:multiLevelType w:val="hybridMultilevel"/>
    <w:tmpl w:val="D9CE3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A403A2"/>
    <w:multiLevelType w:val="hybridMultilevel"/>
    <w:tmpl w:val="076AA8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07212D"/>
    <w:multiLevelType w:val="hybridMultilevel"/>
    <w:tmpl w:val="CEB465DE"/>
    <w:lvl w:ilvl="0" w:tplc="985A5F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D17BB"/>
    <w:multiLevelType w:val="hybridMultilevel"/>
    <w:tmpl w:val="78084F08"/>
    <w:lvl w:ilvl="0" w:tplc="79147FF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A7261C"/>
    <w:multiLevelType w:val="hybridMultilevel"/>
    <w:tmpl w:val="74AEB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0227A9"/>
    <w:multiLevelType w:val="hybridMultilevel"/>
    <w:tmpl w:val="911C6A38"/>
    <w:lvl w:ilvl="0" w:tplc="C5E09A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CE42048"/>
    <w:multiLevelType w:val="hybridMultilevel"/>
    <w:tmpl w:val="00146E22"/>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7">
    <w:nsid w:val="1DA16CE7"/>
    <w:multiLevelType w:val="hybridMultilevel"/>
    <w:tmpl w:val="6F2C8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005A32"/>
    <w:multiLevelType w:val="hybridMultilevel"/>
    <w:tmpl w:val="F0FCB466"/>
    <w:lvl w:ilvl="0" w:tplc="9DEE36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F57B8A"/>
    <w:multiLevelType w:val="hybridMultilevel"/>
    <w:tmpl w:val="171CFC86"/>
    <w:lvl w:ilvl="0" w:tplc="E42C144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0CD69F8"/>
    <w:multiLevelType w:val="hybridMultilevel"/>
    <w:tmpl w:val="55EEED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FE4616"/>
    <w:multiLevelType w:val="hybridMultilevel"/>
    <w:tmpl w:val="899ED58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F2184A"/>
    <w:multiLevelType w:val="hybridMultilevel"/>
    <w:tmpl w:val="215C1822"/>
    <w:lvl w:ilvl="0" w:tplc="F36AE0B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81B3233"/>
    <w:multiLevelType w:val="hybridMultilevel"/>
    <w:tmpl w:val="188C3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C2679F"/>
    <w:multiLevelType w:val="hybridMultilevel"/>
    <w:tmpl w:val="72EEA844"/>
    <w:lvl w:ilvl="0" w:tplc="B4501224">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7C7946"/>
    <w:multiLevelType w:val="hybridMultilevel"/>
    <w:tmpl w:val="5A2E00AC"/>
    <w:lvl w:ilvl="0" w:tplc="B4B8A9EC">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3B47A8"/>
    <w:multiLevelType w:val="hybridMultilevel"/>
    <w:tmpl w:val="47C6D9DC"/>
    <w:lvl w:ilvl="0" w:tplc="85A46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18C5ED1"/>
    <w:multiLevelType w:val="hybridMultilevel"/>
    <w:tmpl w:val="051E8DC4"/>
    <w:lvl w:ilvl="0" w:tplc="1576B7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09447A"/>
    <w:multiLevelType w:val="hybridMultilevel"/>
    <w:tmpl w:val="78143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DE4AFE"/>
    <w:multiLevelType w:val="hybridMultilevel"/>
    <w:tmpl w:val="6622B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126656E"/>
    <w:multiLevelType w:val="hybridMultilevel"/>
    <w:tmpl w:val="5F0E2128"/>
    <w:lvl w:ilvl="0" w:tplc="2A8CC7E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30671C"/>
    <w:multiLevelType w:val="hybridMultilevel"/>
    <w:tmpl w:val="9E0A539A"/>
    <w:lvl w:ilvl="0" w:tplc="C88A0CE4">
      <w:start w:val="1"/>
      <w:numFmt w:val="lowerLetter"/>
      <w:lvlText w:val="(%1)"/>
      <w:lvlJc w:val="left"/>
      <w:pPr>
        <w:ind w:left="720" w:hanging="360"/>
      </w:pPr>
      <w:rPr>
        <w:rFonts w:asciiTheme="minorHAnsi" w:eastAsiaTheme="minorEastAsia"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2D63BD"/>
    <w:multiLevelType w:val="multilevel"/>
    <w:tmpl w:val="36943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05639F"/>
    <w:multiLevelType w:val="hybridMultilevel"/>
    <w:tmpl w:val="AE602DFC"/>
    <w:lvl w:ilvl="0" w:tplc="2C1C9F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626C57"/>
    <w:multiLevelType w:val="hybridMultilevel"/>
    <w:tmpl w:val="805E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EA14C8"/>
    <w:multiLevelType w:val="hybridMultilevel"/>
    <w:tmpl w:val="EFB482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69E6E74"/>
    <w:multiLevelType w:val="hybridMultilevel"/>
    <w:tmpl w:val="911C6A38"/>
    <w:lvl w:ilvl="0" w:tplc="C5E09A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8175628"/>
    <w:multiLevelType w:val="hybridMultilevel"/>
    <w:tmpl w:val="E5D24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5"/>
  </w:num>
  <w:num w:numId="3">
    <w:abstractNumId w:val="3"/>
  </w:num>
  <w:num w:numId="4">
    <w:abstractNumId w:val="8"/>
  </w:num>
  <w:num w:numId="5">
    <w:abstractNumId w:val="20"/>
  </w:num>
  <w:num w:numId="6">
    <w:abstractNumId w:val="15"/>
  </w:num>
  <w:num w:numId="7">
    <w:abstractNumId w:val="12"/>
  </w:num>
  <w:num w:numId="8">
    <w:abstractNumId w:val="0"/>
  </w:num>
  <w:num w:numId="9">
    <w:abstractNumId w:val="18"/>
  </w:num>
  <w:num w:numId="10">
    <w:abstractNumId w:val="10"/>
  </w:num>
  <w:num w:numId="11">
    <w:abstractNumId w:val="7"/>
  </w:num>
  <w:num w:numId="12">
    <w:abstractNumId w:val="13"/>
  </w:num>
  <w:num w:numId="13">
    <w:abstractNumId w:val="4"/>
  </w:num>
  <w:num w:numId="14">
    <w:abstractNumId w:val="16"/>
  </w:num>
  <w:num w:numId="15">
    <w:abstractNumId w:val="19"/>
  </w:num>
  <w:num w:numId="16">
    <w:abstractNumId w:val="9"/>
  </w:num>
  <w:num w:numId="17">
    <w:abstractNumId w:val="5"/>
  </w:num>
  <w:num w:numId="18">
    <w:abstractNumId w:val="26"/>
  </w:num>
  <w:num w:numId="19">
    <w:abstractNumId w:val="24"/>
  </w:num>
  <w:num w:numId="20">
    <w:abstractNumId w:val="27"/>
  </w:num>
  <w:num w:numId="21">
    <w:abstractNumId w:val="6"/>
  </w:num>
  <w:num w:numId="22">
    <w:abstractNumId w:val="21"/>
  </w:num>
  <w:num w:numId="23">
    <w:abstractNumId w:val="23"/>
  </w:num>
  <w:num w:numId="24">
    <w:abstractNumId w:val="22"/>
  </w:num>
  <w:num w:numId="25">
    <w:abstractNumId w:val="1"/>
  </w:num>
  <w:num w:numId="26">
    <w:abstractNumId w:val="14"/>
  </w:num>
  <w:num w:numId="27">
    <w:abstractNumId w:val="2"/>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noPunctuationKerning/>
  <w:characterSpacingControl w:val="doNotCompress"/>
  <w:compat>
    <w:useFELayout/>
  </w:compat>
  <w:rsids>
    <w:rsidRoot w:val="004C54F5"/>
    <w:rsid w:val="0003430C"/>
    <w:rsid w:val="00082383"/>
    <w:rsid w:val="0008472C"/>
    <w:rsid w:val="000F7A93"/>
    <w:rsid w:val="00164AD4"/>
    <w:rsid w:val="001979E8"/>
    <w:rsid w:val="001C2965"/>
    <w:rsid w:val="00216863"/>
    <w:rsid w:val="00232965"/>
    <w:rsid w:val="002A4A6E"/>
    <w:rsid w:val="002D4A59"/>
    <w:rsid w:val="002E7079"/>
    <w:rsid w:val="002F6E8B"/>
    <w:rsid w:val="00375B79"/>
    <w:rsid w:val="003879B7"/>
    <w:rsid w:val="003D2CED"/>
    <w:rsid w:val="00494E20"/>
    <w:rsid w:val="004A35B5"/>
    <w:rsid w:val="004C1D59"/>
    <w:rsid w:val="004C5422"/>
    <w:rsid w:val="004C54F5"/>
    <w:rsid w:val="00501970"/>
    <w:rsid w:val="005250D3"/>
    <w:rsid w:val="0054062C"/>
    <w:rsid w:val="00565179"/>
    <w:rsid w:val="005839AF"/>
    <w:rsid w:val="005B2560"/>
    <w:rsid w:val="005C04DD"/>
    <w:rsid w:val="005D3195"/>
    <w:rsid w:val="005F1167"/>
    <w:rsid w:val="005F3656"/>
    <w:rsid w:val="00612A3D"/>
    <w:rsid w:val="0065557A"/>
    <w:rsid w:val="006B24E7"/>
    <w:rsid w:val="00714CC7"/>
    <w:rsid w:val="00723E7A"/>
    <w:rsid w:val="0073373C"/>
    <w:rsid w:val="007A4C39"/>
    <w:rsid w:val="007B0F0A"/>
    <w:rsid w:val="0085517F"/>
    <w:rsid w:val="008807CF"/>
    <w:rsid w:val="008B6AF2"/>
    <w:rsid w:val="009C7DC7"/>
    <w:rsid w:val="009E1DFA"/>
    <w:rsid w:val="009F2AD7"/>
    <w:rsid w:val="00A2670B"/>
    <w:rsid w:val="00A97819"/>
    <w:rsid w:val="00AB6F66"/>
    <w:rsid w:val="00AF1CCC"/>
    <w:rsid w:val="00B00026"/>
    <w:rsid w:val="00B45300"/>
    <w:rsid w:val="00BA3339"/>
    <w:rsid w:val="00BA53DC"/>
    <w:rsid w:val="00C1089B"/>
    <w:rsid w:val="00C17AB3"/>
    <w:rsid w:val="00C229D1"/>
    <w:rsid w:val="00D07272"/>
    <w:rsid w:val="00DE685C"/>
    <w:rsid w:val="00DF05BC"/>
    <w:rsid w:val="00E15FD2"/>
    <w:rsid w:val="00E24DB7"/>
    <w:rsid w:val="00E31346"/>
    <w:rsid w:val="00E428EB"/>
    <w:rsid w:val="00E43FA1"/>
    <w:rsid w:val="00E67C81"/>
    <w:rsid w:val="00E8490D"/>
    <w:rsid w:val="00EE15C6"/>
    <w:rsid w:val="00F11058"/>
    <w:rsid w:val="00F2025B"/>
    <w:rsid w:val="00F26A6F"/>
    <w:rsid w:val="00FC5ADD"/>
    <w:rsid w:val="00FF4E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Table"/>
    <w:qFormat/>
    <w:rsid w:val="003879B7"/>
    <w:pPr>
      <w:ind w:firstLine="0"/>
    </w:pPr>
  </w:style>
  <w:style w:type="paragraph" w:styleId="Heading1">
    <w:name w:val="heading 1"/>
    <w:basedOn w:val="Normal"/>
    <w:next w:val="Normal"/>
    <w:link w:val="Heading1Char"/>
    <w:uiPriority w:val="9"/>
    <w:qFormat/>
    <w:rsid w:val="00A97819"/>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A97819"/>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A97819"/>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A97819"/>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A97819"/>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A97819"/>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A97819"/>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A97819"/>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A97819"/>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819"/>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paragraph" w:styleId="BodyText">
    <w:name w:val="Body Text"/>
    <w:basedOn w:val="Normal"/>
    <w:rsid w:val="00FF4E6E"/>
    <w:pPr>
      <w:jc w:val="both"/>
    </w:pPr>
  </w:style>
  <w:style w:type="paragraph" w:styleId="BodyTextIndent">
    <w:name w:val="Body Text Indent"/>
    <w:basedOn w:val="Normal"/>
    <w:rsid w:val="00FF4E6E"/>
    <w:pPr>
      <w:ind w:left="360"/>
      <w:jc w:val="both"/>
    </w:pPr>
  </w:style>
  <w:style w:type="table" w:styleId="TableGrid">
    <w:name w:val="Table Grid"/>
    <w:basedOn w:val="TableNormal"/>
    <w:rsid w:val="00AB6F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97819"/>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A97819"/>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A97819"/>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A97819"/>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A97819"/>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A97819"/>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A97819"/>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A97819"/>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A97819"/>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A97819"/>
    <w:rPr>
      <w:b/>
      <w:bCs/>
      <w:sz w:val="18"/>
      <w:szCs w:val="18"/>
    </w:rPr>
  </w:style>
  <w:style w:type="character" w:customStyle="1" w:styleId="TitleChar">
    <w:name w:val="Title Char"/>
    <w:basedOn w:val="DefaultParagraphFont"/>
    <w:link w:val="Title"/>
    <w:uiPriority w:val="10"/>
    <w:rsid w:val="00A97819"/>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A97819"/>
    <w:pPr>
      <w:spacing w:before="200" w:after="900"/>
      <w:jc w:val="right"/>
    </w:pPr>
    <w:rPr>
      <w:i/>
      <w:iCs/>
      <w:sz w:val="24"/>
      <w:szCs w:val="24"/>
    </w:rPr>
  </w:style>
  <w:style w:type="character" w:customStyle="1" w:styleId="SubtitleChar">
    <w:name w:val="Subtitle Char"/>
    <w:basedOn w:val="DefaultParagraphFont"/>
    <w:link w:val="Subtitle"/>
    <w:uiPriority w:val="11"/>
    <w:rsid w:val="00A97819"/>
    <w:rPr>
      <w:rFonts w:asciiTheme="minorHAnsi"/>
      <w:i/>
      <w:iCs/>
      <w:sz w:val="24"/>
      <w:szCs w:val="24"/>
    </w:rPr>
  </w:style>
  <w:style w:type="character" w:styleId="Strong">
    <w:name w:val="Strong"/>
    <w:basedOn w:val="DefaultParagraphFont"/>
    <w:uiPriority w:val="22"/>
    <w:qFormat/>
    <w:rsid w:val="00A97819"/>
    <w:rPr>
      <w:b/>
      <w:bCs/>
      <w:spacing w:val="0"/>
    </w:rPr>
  </w:style>
  <w:style w:type="character" w:styleId="Emphasis">
    <w:name w:val="Emphasis"/>
    <w:uiPriority w:val="20"/>
    <w:qFormat/>
    <w:rsid w:val="00A97819"/>
    <w:rPr>
      <w:b/>
      <w:bCs/>
      <w:i/>
      <w:iCs/>
      <w:color w:val="5A5A5A" w:themeColor="text1" w:themeTint="A5"/>
    </w:rPr>
  </w:style>
  <w:style w:type="paragraph" w:styleId="NoSpacing">
    <w:name w:val="No Spacing"/>
    <w:basedOn w:val="Normal"/>
    <w:link w:val="NoSpacingChar"/>
    <w:uiPriority w:val="1"/>
    <w:qFormat/>
    <w:rsid w:val="00A97819"/>
  </w:style>
  <w:style w:type="paragraph" w:styleId="ListParagraph">
    <w:name w:val="List Paragraph"/>
    <w:basedOn w:val="Normal"/>
    <w:uiPriority w:val="34"/>
    <w:qFormat/>
    <w:rsid w:val="00A97819"/>
    <w:pPr>
      <w:ind w:left="720"/>
      <w:contextualSpacing/>
    </w:pPr>
  </w:style>
  <w:style w:type="paragraph" w:styleId="Quote">
    <w:name w:val="Quote"/>
    <w:basedOn w:val="Normal"/>
    <w:next w:val="Normal"/>
    <w:link w:val="QuoteChar"/>
    <w:uiPriority w:val="29"/>
    <w:qFormat/>
    <w:rsid w:val="00A97819"/>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A9781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A9781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A97819"/>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A97819"/>
    <w:rPr>
      <w:i/>
      <w:iCs/>
      <w:color w:val="5A5A5A" w:themeColor="text1" w:themeTint="A5"/>
    </w:rPr>
  </w:style>
  <w:style w:type="character" w:styleId="IntenseEmphasis">
    <w:name w:val="Intense Emphasis"/>
    <w:uiPriority w:val="21"/>
    <w:qFormat/>
    <w:rsid w:val="00A97819"/>
    <w:rPr>
      <w:b/>
      <w:bCs/>
      <w:i/>
      <w:iCs/>
      <w:color w:val="4F81BD" w:themeColor="accent1"/>
      <w:sz w:val="22"/>
      <w:szCs w:val="22"/>
    </w:rPr>
  </w:style>
  <w:style w:type="character" w:styleId="SubtleReference">
    <w:name w:val="Subtle Reference"/>
    <w:uiPriority w:val="31"/>
    <w:qFormat/>
    <w:rsid w:val="00A97819"/>
    <w:rPr>
      <w:color w:val="auto"/>
      <w:u w:val="single" w:color="9BBB59" w:themeColor="accent3"/>
    </w:rPr>
  </w:style>
  <w:style w:type="character" w:styleId="IntenseReference">
    <w:name w:val="Intense Reference"/>
    <w:basedOn w:val="DefaultParagraphFont"/>
    <w:uiPriority w:val="32"/>
    <w:qFormat/>
    <w:rsid w:val="00A97819"/>
    <w:rPr>
      <w:b/>
      <w:bCs/>
      <w:color w:val="76923C" w:themeColor="accent3" w:themeShade="BF"/>
      <w:u w:val="single" w:color="9BBB59" w:themeColor="accent3"/>
    </w:rPr>
  </w:style>
  <w:style w:type="character" w:styleId="BookTitle">
    <w:name w:val="Book Title"/>
    <w:basedOn w:val="DefaultParagraphFont"/>
    <w:uiPriority w:val="33"/>
    <w:qFormat/>
    <w:rsid w:val="00A9781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A97819"/>
    <w:pPr>
      <w:outlineLvl w:val="9"/>
    </w:pPr>
  </w:style>
  <w:style w:type="character" w:customStyle="1" w:styleId="NoSpacingChar">
    <w:name w:val="No Spacing Char"/>
    <w:basedOn w:val="DefaultParagraphFont"/>
    <w:link w:val="NoSpacing"/>
    <w:uiPriority w:val="1"/>
    <w:rsid w:val="00A97819"/>
  </w:style>
  <w:style w:type="paragraph" w:styleId="NormalWeb">
    <w:name w:val="Normal (Web)"/>
    <w:basedOn w:val="Normal"/>
    <w:uiPriority w:val="99"/>
    <w:unhideWhenUsed/>
    <w:rsid w:val="00EE15C6"/>
    <w:pPr>
      <w:spacing w:before="100" w:beforeAutospacing="1" w:after="115"/>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212474220">
      <w:bodyDiv w:val="1"/>
      <w:marLeft w:val="0"/>
      <w:marRight w:val="0"/>
      <w:marTop w:val="0"/>
      <w:marBottom w:val="0"/>
      <w:divBdr>
        <w:top w:val="none" w:sz="0" w:space="0" w:color="auto"/>
        <w:left w:val="none" w:sz="0" w:space="0" w:color="auto"/>
        <w:bottom w:val="none" w:sz="0" w:space="0" w:color="auto"/>
        <w:right w:val="none" w:sz="0" w:space="0" w:color="auto"/>
      </w:divBdr>
    </w:div>
    <w:div w:id="247427291">
      <w:bodyDiv w:val="1"/>
      <w:marLeft w:val="0"/>
      <w:marRight w:val="0"/>
      <w:marTop w:val="0"/>
      <w:marBottom w:val="0"/>
      <w:divBdr>
        <w:top w:val="none" w:sz="0" w:space="0" w:color="auto"/>
        <w:left w:val="none" w:sz="0" w:space="0" w:color="auto"/>
        <w:bottom w:val="none" w:sz="0" w:space="0" w:color="auto"/>
        <w:right w:val="none" w:sz="0" w:space="0" w:color="auto"/>
      </w:divBdr>
    </w:div>
    <w:div w:id="731150573">
      <w:bodyDiv w:val="1"/>
      <w:marLeft w:val="0"/>
      <w:marRight w:val="0"/>
      <w:marTop w:val="0"/>
      <w:marBottom w:val="0"/>
      <w:divBdr>
        <w:top w:val="none" w:sz="0" w:space="0" w:color="auto"/>
        <w:left w:val="none" w:sz="0" w:space="0" w:color="auto"/>
        <w:bottom w:val="none" w:sz="0" w:space="0" w:color="auto"/>
        <w:right w:val="none" w:sz="0" w:space="0" w:color="auto"/>
      </w:divBdr>
    </w:div>
    <w:div w:id="916742588">
      <w:bodyDiv w:val="1"/>
      <w:marLeft w:val="0"/>
      <w:marRight w:val="0"/>
      <w:marTop w:val="0"/>
      <w:marBottom w:val="0"/>
      <w:divBdr>
        <w:top w:val="none" w:sz="0" w:space="0" w:color="auto"/>
        <w:left w:val="none" w:sz="0" w:space="0" w:color="auto"/>
        <w:bottom w:val="none" w:sz="0" w:space="0" w:color="auto"/>
        <w:right w:val="none" w:sz="0" w:space="0" w:color="auto"/>
      </w:divBdr>
    </w:div>
    <w:div w:id="1445805834">
      <w:bodyDiv w:val="1"/>
      <w:marLeft w:val="0"/>
      <w:marRight w:val="0"/>
      <w:marTop w:val="0"/>
      <w:marBottom w:val="0"/>
      <w:divBdr>
        <w:top w:val="none" w:sz="0" w:space="0" w:color="auto"/>
        <w:left w:val="none" w:sz="0" w:space="0" w:color="auto"/>
        <w:bottom w:val="none" w:sz="0" w:space="0" w:color="auto"/>
        <w:right w:val="none" w:sz="0" w:space="0" w:color="auto"/>
      </w:divBdr>
      <w:divsChild>
        <w:div w:id="1717466352">
          <w:marLeft w:val="0"/>
          <w:marRight w:val="0"/>
          <w:marTop w:val="0"/>
          <w:marBottom w:val="0"/>
          <w:divBdr>
            <w:top w:val="none" w:sz="0" w:space="0" w:color="auto"/>
            <w:left w:val="none" w:sz="0" w:space="0" w:color="auto"/>
            <w:bottom w:val="none" w:sz="0" w:space="0" w:color="auto"/>
            <w:right w:val="none" w:sz="0" w:space="0" w:color="auto"/>
          </w:divBdr>
          <w:divsChild>
            <w:div w:id="686980604">
              <w:marLeft w:val="0"/>
              <w:marRight w:val="0"/>
              <w:marTop w:val="0"/>
              <w:marBottom w:val="0"/>
              <w:divBdr>
                <w:top w:val="none" w:sz="0" w:space="0" w:color="auto"/>
                <w:left w:val="none" w:sz="0" w:space="0" w:color="auto"/>
                <w:bottom w:val="none" w:sz="0" w:space="0" w:color="auto"/>
                <w:right w:val="none" w:sz="0" w:space="0" w:color="auto"/>
              </w:divBdr>
            </w:div>
            <w:div w:id="698629387">
              <w:marLeft w:val="0"/>
              <w:marRight w:val="0"/>
              <w:marTop w:val="0"/>
              <w:marBottom w:val="0"/>
              <w:divBdr>
                <w:top w:val="none" w:sz="0" w:space="0" w:color="auto"/>
                <w:left w:val="none" w:sz="0" w:space="0" w:color="auto"/>
                <w:bottom w:val="none" w:sz="0" w:space="0" w:color="auto"/>
                <w:right w:val="none" w:sz="0" w:space="0" w:color="auto"/>
              </w:divBdr>
            </w:div>
            <w:div w:id="1352953890">
              <w:marLeft w:val="0"/>
              <w:marRight w:val="0"/>
              <w:marTop w:val="0"/>
              <w:marBottom w:val="0"/>
              <w:divBdr>
                <w:top w:val="none" w:sz="0" w:space="0" w:color="auto"/>
                <w:left w:val="none" w:sz="0" w:space="0" w:color="auto"/>
                <w:bottom w:val="none" w:sz="0" w:space="0" w:color="auto"/>
                <w:right w:val="none" w:sz="0" w:space="0" w:color="auto"/>
              </w:divBdr>
            </w:div>
            <w:div w:id="18006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20827">
      <w:bodyDiv w:val="1"/>
      <w:marLeft w:val="0"/>
      <w:marRight w:val="0"/>
      <w:marTop w:val="0"/>
      <w:marBottom w:val="0"/>
      <w:divBdr>
        <w:top w:val="none" w:sz="0" w:space="0" w:color="auto"/>
        <w:left w:val="none" w:sz="0" w:space="0" w:color="auto"/>
        <w:bottom w:val="none" w:sz="0" w:space="0" w:color="auto"/>
        <w:right w:val="none" w:sz="0" w:space="0" w:color="auto"/>
      </w:divBdr>
      <w:divsChild>
        <w:div w:id="472597975">
          <w:marLeft w:val="0"/>
          <w:marRight w:val="0"/>
          <w:marTop w:val="0"/>
          <w:marBottom w:val="0"/>
          <w:divBdr>
            <w:top w:val="none" w:sz="0" w:space="0" w:color="auto"/>
            <w:left w:val="none" w:sz="0" w:space="0" w:color="auto"/>
            <w:bottom w:val="none" w:sz="0" w:space="0" w:color="auto"/>
            <w:right w:val="none" w:sz="0" w:space="0" w:color="auto"/>
          </w:divBdr>
          <w:divsChild>
            <w:div w:id="11230385">
              <w:marLeft w:val="0"/>
              <w:marRight w:val="0"/>
              <w:marTop w:val="0"/>
              <w:marBottom w:val="0"/>
              <w:divBdr>
                <w:top w:val="none" w:sz="0" w:space="0" w:color="auto"/>
                <w:left w:val="none" w:sz="0" w:space="0" w:color="auto"/>
                <w:bottom w:val="none" w:sz="0" w:space="0" w:color="auto"/>
                <w:right w:val="none" w:sz="0" w:space="0" w:color="auto"/>
              </w:divBdr>
            </w:div>
            <w:div w:id="82605029">
              <w:marLeft w:val="0"/>
              <w:marRight w:val="0"/>
              <w:marTop w:val="0"/>
              <w:marBottom w:val="0"/>
              <w:divBdr>
                <w:top w:val="none" w:sz="0" w:space="0" w:color="auto"/>
                <w:left w:val="none" w:sz="0" w:space="0" w:color="auto"/>
                <w:bottom w:val="none" w:sz="0" w:space="0" w:color="auto"/>
                <w:right w:val="none" w:sz="0" w:space="0" w:color="auto"/>
              </w:divBdr>
            </w:div>
            <w:div w:id="575438398">
              <w:marLeft w:val="0"/>
              <w:marRight w:val="0"/>
              <w:marTop w:val="0"/>
              <w:marBottom w:val="0"/>
              <w:divBdr>
                <w:top w:val="none" w:sz="0" w:space="0" w:color="auto"/>
                <w:left w:val="none" w:sz="0" w:space="0" w:color="auto"/>
                <w:bottom w:val="none" w:sz="0" w:space="0" w:color="auto"/>
                <w:right w:val="none" w:sz="0" w:space="0" w:color="auto"/>
              </w:divBdr>
            </w:div>
            <w:div w:id="614167782">
              <w:marLeft w:val="0"/>
              <w:marRight w:val="0"/>
              <w:marTop w:val="0"/>
              <w:marBottom w:val="0"/>
              <w:divBdr>
                <w:top w:val="none" w:sz="0" w:space="0" w:color="auto"/>
                <w:left w:val="none" w:sz="0" w:space="0" w:color="auto"/>
                <w:bottom w:val="none" w:sz="0" w:space="0" w:color="auto"/>
                <w:right w:val="none" w:sz="0" w:space="0" w:color="auto"/>
              </w:divBdr>
            </w:div>
            <w:div w:id="662704960">
              <w:marLeft w:val="0"/>
              <w:marRight w:val="0"/>
              <w:marTop w:val="0"/>
              <w:marBottom w:val="0"/>
              <w:divBdr>
                <w:top w:val="none" w:sz="0" w:space="0" w:color="auto"/>
                <w:left w:val="none" w:sz="0" w:space="0" w:color="auto"/>
                <w:bottom w:val="none" w:sz="0" w:space="0" w:color="auto"/>
                <w:right w:val="none" w:sz="0" w:space="0" w:color="auto"/>
              </w:divBdr>
            </w:div>
            <w:div w:id="1047098318">
              <w:marLeft w:val="0"/>
              <w:marRight w:val="0"/>
              <w:marTop w:val="0"/>
              <w:marBottom w:val="0"/>
              <w:divBdr>
                <w:top w:val="none" w:sz="0" w:space="0" w:color="auto"/>
                <w:left w:val="none" w:sz="0" w:space="0" w:color="auto"/>
                <w:bottom w:val="none" w:sz="0" w:space="0" w:color="auto"/>
                <w:right w:val="none" w:sz="0" w:space="0" w:color="auto"/>
              </w:divBdr>
            </w:div>
            <w:div w:id="1079520129">
              <w:marLeft w:val="0"/>
              <w:marRight w:val="0"/>
              <w:marTop w:val="0"/>
              <w:marBottom w:val="0"/>
              <w:divBdr>
                <w:top w:val="none" w:sz="0" w:space="0" w:color="auto"/>
                <w:left w:val="none" w:sz="0" w:space="0" w:color="auto"/>
                <w:bottom w:val="none" w:sz="0" w:space="0" w:color="auto"/>
                <w:right w:val="none" w:sz="0" w:space="0" w:color="auto"/>
              </w:divBdr>
            </w:div>
            <w:div w:id="1182091412">
              <w:marLeft w:val="0"/>
              <w:marRight w:val="0"/>
              <w:marTop w:val="0"/>
              <w:marBottom w:val="0"/>
              <w:divBdr>
                <w:top w:val="none" w:sz="0" w:space="0" w:color="auto"/>
                <w:left w:val="none" w:sz="0" w:space="0" w:color="auto"/>
                <w:bottom w:val="none" w:sz="0" w:space="0" w:color="auto"/>
                <w:right w:val="none" w:sz="0" w:space="0" w:color="auto"/>
              </w:divBdr>
            </w:div>
            <w:div w:id="1190484362">
              <w:marLeft w:val="0"/>
              <w:marRight w:val="0"/>
              <w:marTop w:val="0"/>
              <w:marBottom w:val="0"/>
              <w:divBdr>
                <w:top w:val="none" w:sz="0" w:space="0" w:color="auto"/>
                <w:left w:val="none" w:sz="0" w:space="0" w:color="auto"/>
                <w:bottom w:val="none" w:sz="0" w:space="0" w:color="auto"/>
                <w:right w:val="none" w:sz="0" w:space="0" w:color="auto"/>
              </w:divBdr>
            </w:div>
            <w:div w:id="1472475876">
              <w:marLeft w:val="0"/>
              <w:marRight w:val="0"/>
              <w:marTop w:val="0"/>
              <w:marBottom w:val="0"/>
              <w:divBdr>
                <w:top w:val="none" w:sz="0" w:space="0" w:color="auto"/>
                <w:left w:val="none" w:sz="0" w:space="0" w:color="auto"/>
                <w:bottom w:val="none" w:sz="0" w:space="0" w:color="auto"/>
                <w:right w:val="none" w:sz="0" w:space="0" w:color="auto"/>
              </w:divBdr>
            </w:div>
            <w:div w:id="1876890135">
              <w:marLeft w:val="0"/>
              <w:marRight w:val="0"/>
              <w:marTop w:val="0"/>
              <w:marBottom w:val="0"/>
              <w:divBdr>
                <w:top w:val="none" w:sz="0" w:space="0" w:color="auto"/>
                <w:left w:val="none" w:sz="0" w:space="0" w:color="auto"/>
                <w:bottom w:val="none" w:sz="0" w:space="0" w:color="auto"/>
                <w:right w:val="none" w:sz="0" w:space="0" w:color="auto"/>
              </w:divBdr>
            </w:div>
            <w:div w:id="20848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3100">
      <w:bodyDiv w:val="1"/>
      <w:marLeft w:val="0"/>
      <w:marRight w:val="0"/>
      <w:marTop w:val="0"/>
      <w:marBottom w:val="0"/>
      <w:divBdr>
        <w:top w:val="none" w:sz="0" w:space="0" w:color="auto"/>
        <w:left w:val="none" w:sz="0" w:space="0" w:color="auto"/>
        <w:bottom w:val="none" w:sz="0" w:space="0" w:color="auto"/>
        <w:right w:val="none" w:sz="0" w:space="0" w:color="auto"/>
      </w:divBdr>
      <w:divsChild>
        <w:div w:id="801924630">
          <w:marLeft w:val="0"/>
          <w:marRight w:val="0"/>
          <w:marTop w:val="0"/>
          <w:marBottom w:val="0"/>
          <w:divBdr>
            <w:top w:val="none" w:sz="0" w:space="0" w:color="auto"/>
            <w:left w:val="none" w:sz="0" w:space="0" w:color="auto"/>
            <w:bottom w:val="none" w:sz="0" w:space="0" w:color="auto"/>
            <w:right w:val="none" w:sz="0" w:space="0" w:color="auto"/>
          </w:divBdr>
          <w:divsChild>
            <w:div w:id="3099251">
              <w:marLeft w:val="0"/>
              <w:marRight w:val="0"/>
              <w:marTop w:val="0"/>
              <w:marBottom w:val="0"/>
              <w:divBdr>
                <w:top w:val="none" w:sz="0" w:space="0" w:color="auto"/>
                <w:left w:val="none" w:sz="0" w:space="0" w:color="auto"/>
                <w:bottom w:val="none" w:sz="0" w:space="0" w:color="auto"/>
                <w:right w:val="none" w:sz="0" w:space="0" w:color="auto"/>
              </w:divBdr>
            </w:div>
            <w:div w:id="153186926">
              <w:marLeft w:val="0"/>
              <w:marRight w:val="0"/>
              <w:marTop w:val="0"/>
              <w:marBottom w:val="0"/>
              <w:divBdr>
                <w:top w:val="none" w:sz="0" w:space="0" w:color="auto"/>
                <w:left w:val="none" w:sz="0" w:space="0" w:color="auto"/>
                <w:bottom w:val="none" w:sz="0" w:space="0" w:color="auto"/>
                <w:right w:val="none" w:sz="0" w:space="0" w:color="auto"/>
              </w:divBdr>
            </w:div>
            <w:div w:id="155613021">
              <w:marLeft w:val="0"/>
              <w:marRight w:val="0"/>
              <w:marTop w:val="0"/>
              <w:marBottom w:val="0"/>
              <w:divBdr>
                <w:top w:val="none" w:sz="0" w:space="0" w:color="auto"/>
                <w:left w:val="none" w:sz="0" w:space="0" w:color="auto"/>
                <w:bottom w:val="none" w:sz="0" w:space="0" w:color="auto"/>
                <w:right w:val="none" w:sz="0" w:space="0" w:color="auto"/>
              </w:divBdr>
            </w:div>
            <w:div w:id="427433288">
              <w:marLeft w:val="0"/>
              <w:marRight w:val="0"/>
              <w:marTop w:val="0"/>
              <w:marBottom w:val="0"/>
              <w:divBdr>
                <w:top w:val="none" w:sz="0" w:space="0" w:color="auto"/>
                <w:left w:val="none" w:sz="0" w:space="0" w:color="auto"/>
                <w:bottom w:val="none" w:sz="0" w:space="0" w:color="auto"/>
                <w:right w:val="none" w:sz="0" w:space="0" w:color="auto"/>
              </w:divBdr>
            </w:div>
            <w:div w:id="718280902">
              <w:marLeft w:val="0"/>
              <w:marRight w:val="0"/>
              <w:marTop w:val="0"/>
              <w:marBottom w:val="0"/>
              <w:divBdr>
                <w:top w:val="none" w:sz="0" w:space="0" w:color="auto"/>
                <w:left w:val="none" w:sz="0" w:space="0" w:color="auto"/>
                <w:bottom w:val="none" w:sz="0" w:space="0" w:color="auto"/>
                <w:right w:val="none" w:sz="0" w:space="0" w:color="auto"/>
              </w:divBdr>
            </w:div>
            <w:div w:id="886919407">
              <w:marLeft w:val="0"/>
              <w:marRight w:val="0"/>
              <w:marTop w:val="0"/>
              <w:marBottom w:val="0"/>
              <w:divBdr>
                <w:top w:val="none" w:sz="0" w:space="0" w:color="auto"/>
                <w:left w:val="none" w:sz="0" w:space="0" w:color="auto"/>
                <w:bottom w:val="none" w:sz="0" w:space="0" w:color="auto"/>
                <w:right w:val="none" w:sz="0" w:space="0" w:color="auto"/>
              </w:divBdr>
            </w:div>
            <w:div w:id="1422485771">
              <w:marLeft w:val="0"/>
              <w:marRight w:val="0"/>
              <w:marTop w:val="0"/>
              <w:marBottom w:val="0"/>
              <w:divBdr>
                <w:top w:val="none" w:sz="0" w:space="0" w:color="auto"/>
                <w:left w:val="none" w:sz="0" w:space="0" w:color="auto"/>
                <w:bottom w:val="none" w:sz="0" w:space="0" w:color="auto"/>
                <w:right w:val="none" w:sz="0" w:space="0" w:color="auto"/>
              </w:divBdr>
            </w:div>
            <w:div w:id="1523326125">
              <w:marLeft w:val="0"/>
              <w:marRight w:val="0"/>
              <w:marTop w:val="0"/>
              <w:marBottom w:val="0"/>
              <w:divBdr>
                <w:top w:val="none" w:sz="0" w:space="0" w:color="auto"/>
                <w:left w:val="none" w:sz="0" w:space="0" w:color="auto"/>
                <w:bottom w:val="none" w:sz="0" w:space="0" w:color="auto"/>
                <w:right w:val="none" w:sz="0" w:space="0" w:color="auto"/>
              </w:divBdr>
            </w:div>
            <w:div w:id="1741439673">
              <w:marLeft w:val="0"/>
              <w:marRight w:val="0"/>
              <w:marTop w:val="0"/>
              <w:marBottom w:val="0"/>
              <w:divBdr>
                <w:top w:val="none" w:sz="0" w:space="0" w:color="auto"/>
                <w:left w:val="none" w:sz="0" w:space="0" w:color="auto"/>
                <w:bottom w:val="none" w:sz="0" w:space="0" w:color="auto"/>
                <w:right w:val="none" w:sz="0" w:space="0" w:color="auto"/>
              </w:divBdr>
            </w:div>
            <w:div w:id="1922175165">
              <w:marLeft w:val="0"/>
              <w:marRight w:val="0"/>
              <w:marTop w:val="0"/>
              <w:marBottom w:val="0"/>
              <w:divBdr>
                <w:top w:val="none" w:sz="0" w:space="0" w:color="auto"/>
                <w:left w:val="none" w:sz="0" w:space="0" w:color="auto"/>
                <w:bottom w:val="none" w:sz="0" w:space="0" w:color="auto"/>
                <w:right w:val="none" w:sz="0" w:space="0" w:color="auto"/>
              </w:divBdr>
            </w:div>
            <w:div w:id="19701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DDCC7-DE19-4616-A0B0-6689C05F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EEL 5708 – Midterm examination</vt:lpstr>
    </vt:vector>
  </TitlesOfParts>
  <Company>University of Central Florida</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 5708 – Midterm examination</dc:title>
  <dc:creator>Lotzi Boloni</dc:creator>
  <cp:lastModifiedBy>Lotzi Boloni</cp:lastModifiedBy>
  <cp:revision>11</cp:revision>
  <cp:lastPrinted>2010-10-04T20:22:00Z</cp:lastPrinted>
  <dcterms:created xsi:type="dcterms:W3CDTF">2010-11-02T19:18:00Z</dcterms:created>
  <dcterms:modified xsi:type="dcterms:W3CDTF">2011-04-12T15:52:00Z</dcterms:modified>
</cp:coreProperties>
</file>