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EFA2C" w14:textId="0F10BB70" w:rsidR="00D2485F" w:rsidRPr="00B8026F" w:rsidRDefault="00B8026F">
      <w:pPr>
        <w:rPr>
          <w:b/>
        </w:rPr>
      </w:pPr>
      <w:r w:rsidRPr="00B8026F">
        <w:rPr>
          <w:b/>
        </w:rPr>
        <w:t>Assignment #3</w:t>
      </w:r>
      <w:r w:rsidR="005552C1">
        <w:rPr>
          <w:b/>
        </w:rPr>
        <w:t xml:space="preserve">; Due February </w:t>
      </w:r>
      <w:r w:rsidR="00B95822">
        <w:rPr>
          <w:b/>
        </w:rPr>
        <w:t>1</w:t>
      </w:r>
      <w:r w:rsidR="00E95D2A">
        <w:rPr>
          <w:b/>
        </w:rPr>
        <w:t>7</w:t>
      </w:r>
      <w:bookmarkStart w:id="0" w:name="_GoBack"/>
      <w:bookmarkEnd w:id="0"/>
      <w:r>
        <w:rPr>
          <w:b/>
        </w:rPr>
        <w:t xml:space="preserve"> at start of class</w:t>
      </w:r>
    </w:p>
    <w:p w14:paraId="4441F13C" w14:textId="77777777" w:rsidR="005552C1" w:rsidRDefault="005552C1" w:rsidP="005552C1">
      <w:pPr>
        <w:ind w:left="360"/>
        <w:rPr>
          <w:rStyle w:val="Strong"/>
          <w:color w:val="000000"/>
        </w:rPr>
      </w:pPr>
    </w:p>
    <w:p w14:paraId="2BB22E84" w14:textId="78EEDFAE" w:rsidR="005552C1" w:rsidRPr="008953A2" w:rsidRDefault="00D2485F" w:rsidP="005552C1">
      <w:pPr>
        <w:pStyle w:val="ListParagraph"/>
        <w:numPr>
          <w:ilvl w:val="0"/>
          <w:numId w:val="7"/>
        </w:numPr>
        <w:rPr>
          <w:rStyle w:val="Strong"/>
          <w:color w:val="000000"/>
        </w:rPr>
      </w:pPr>
      <w:r w:rsidRPr="008953A2">
        <w:rPr>
          <w:rStyle w:val="Strong"/>
          <w:b w:val="0"/>
          <w:color w:val="000000"/>
        </w:rPr>
        <w:t xml:space="preserve">Show that prfs are closed under </w:t>
      </w:r>
      <w:r w:rsidR="008953A2" w:rsidRPr="008953A2">
        <w:rPr>
          <w:rStyle w:val="Strong"/>
          <w:b w:val="0"/>
          <w:color w:val="000000"/>
        </w:rPr>
        <w:t>halfway</w:t>
      </w:r>
      <w:r w:rsidRPr="008953A2">
        <w:rPr>
          <w:rStyle w:val="Strong"/>
          <w:b w:val="0"/>
          <w:color w:val="000000"/>
        </w:rPr>
        <w:t xml:space="preserve"> induction. </w:t>
      </w:r>
      <w:r w:rsidR="008953A2" w:rsidRPr="008953A2">
        <w:rPr>
          <w:rStyle w:val="Strong"/>
          <w:b w:val="0"/>
          <w:color w:val="000000"/>
        </w:rPr>
        <w:t>Halfway</w:t>
      </w:r>
      <w:r w:rsidRPr="008953A2">
        <w:rPr>
          <w:rStyle w:val="Strong"/>
          <w:b w:val="0"/>
          <w:color w:val="000000"/>
        </w:rPr>
        <w:t xml:space="preserve"> induction means that each induction step</w:t>
      </w:r>
      <w:r w:rsidR="008953A2" w:rsidRPr="008953A2">
        <w:rPr>
          <w:rStyle w:val="Strong"/>
          <w:b w:val="0"/>
          <w:color w:val="000000"/>
        </w:rPr>
        <w:t>, say at y+1,</w:t>
      </w:r>
      <w:r w:rsidRPr="008953A2">
        <w:rPr>
          <w:rStyle w:val="Strong"/>
          <w:b w:val="0"/>
          <w:color w:val="000000"/>
        </w:rPr>
        <w:t xml:space="preserve"> after calculating the base is computed using the </w:t>
      </w:r>
      <w:r w:rsidR="000C27C9" w:rsidRPr="008953A2">
        <w:rPr>
          <w:rStyle w:val="Strong"/>
          <w:b w:val="0"/>
          <w:color w:val="000000"/>
        </w:rPr>
        <w:t>value of the function</w:t>
      </w:r>
      <w:r w:rsidR="008953A2" w:rsidRPr="008953A2">
        <w:rPr>
          <w:rStyle w:val="Strong"/>
          <w:b w:val="0"/>
          <w:color w:val="000000"/>
        </w:rPr>
        <w:t xml:space="preserve"> at </w:t>
      </w:r>
      <w:r w:rsidR="008953A2" w:rsidRPr="008953A2">
        <w:rPr>
          <w:rStyle w:val="Strong"/>
          <w:color w:val="000000"/>
        </w:rPr>
        <w:sym w:font="Symbol" w:char="F0EB"/>
      </w:r>
      <w:r w:rsidR="008953A2" w:rsidRPr="008953A2">
        <w:rPr>
          <w:rStyle w:val="Strong"/>
          <w:color w:val="000000"/>
        </w:rPr>
        <w:t>(y+1)/2</w:t>
      </w:r>
      <w:r w:rsidR="008953A2" w:rsidRPr="008953A2">
        <w:rPr>
          <w:rStyle w:val="Strong"/>
          <w:color w:val="000000"/>
        </w:rPr>
        <w:sym w:font="Symbol" w:char="F0FB"/>
      </w:r>
      <w:r w:rsidR="000C27C9" w:rsidRPr="008953A2">
        <w:rPr>
          <w:rStyle w:val="Strong"/>
          <w:b w:val="0"/>
          <w:color w:val="000000"/>
        </w:rPr>
        <w:t xml:space="preserve">. </w:t>
      </w:r>
      <w:r w:rsidRPr="008953A2">
        <w:rPr>
          <w:rStyle w:val="Strong"/>
          <w:b w:val="0"/>
          <w:color w:val="000000"/>
        </w:rPr>
        <w:t xml:space="preserve">The formal hypothesis is: </w:t>
      </w:r>
      <w:r w:rsidRPr="008953A2">
        <w:rPr>
          <w:b/>
        </w:rPr>
        <w:br/>
      </w:r>
      <w:r w:rsidRPr="008953A2">
        <w:rPr>
          <w:rStyle w:val="Strong"/>
          <w:b w:val="0"/>
          <w:color w:val="000000"/>
        </w:rPr>
        <w:t xml:space="preserve">Assume </w:t>
      </w:r>
      <w:r w:rsidR="008953A2" w:rsidRPr="008953A2">
        <w:rPr>
          <w:rStyle w:val="Strong"/>
          <w:color w:val="000000"/>
        </w:rPr>
        <w:t>g</w:t>
      </w:r>
      <w:r w:rsidR="008953A2" w:rsidRPr="008953A2">
        <w:rPr>
          <w:rStyle w:val="Strong"/>
          <w:b w:val="0"/>
          <w:color w:val="000000"/>
        </w:rPr>
        <w:t xml:space="preserve"> and</w:t>
      </w:r>
      <w:r w:rsidR="00C2110D" w:rsidRPr="008953A2">
        <w:rPr>
          <w:rStyle w:val="Strong"/>
          <w:b w:val="0"/>
          <w:color w:val="000000"/>
        </w:rPr>
        <w:t xml:space="preserve"> </w:t>
      </w:r>
      <w:r w:rsidR="008953A2" w:rsidRPr="008953A2">
        <w:rPr>
          <w:rStyle w:val="Strong"/>
          <w:color w:val="000000"/>
        </w:rPr>
        <w:t>h</w:t>
      </w:r>
      <w:r w:rsidRPr="008953A2">
        <w:rPr>
          <w:rStyle w:val="Strong"/>
          <w:b w:val="0"/>
          <w:color w:val="000000"/>
        </w:rPr>
        <w:t xml:space="preserve"> are already known to be prf, then so </w:t>
      </w:r>
      <w:r w:rsidR="008953A2" w:rsidRPr="008953A2">
        <w:rPr>
          <w:rStyle w:val="Strong"/>
          <w:b w:val="0"/>
          <w:color w:val="000000"/>
        </w:rPr>
        <w:t>is</w:t>
      </w:r>
      <w:r w:rsidRPr="008953A2">
        <w:rPr>
          <w:rStyle w:val="Strong"/>
          <w:b w:val="0"/>
          <w:color w:val="000000"/>
        </w:rPr>
        <w:t xml:space="preserve"> </w:t>
      </w:r>
      <w:r w:rsidRPr="008953A2">
        <w:rPr>
          <w:rStyle w:val="Strong"/>
          <w:color w:val="000000"/>
        </w:rPr>
        <w:t>f</w:t>
      </w:r>
      <w:r w:rsidRPr="008953A2">
        <w:rPr>
          <w:rStyle w:val="Strong"/>
          <w:b w:val="0"/>
          <w:color w:val="000000"/>
        </w:rPr>
        <w:t>, where</w:t>
      </w:r>
      <w:r w:rsidRPr="008953A2">
        <w:rPr>
          <w:b/>
          <w:bCs/>
          <w:color w:val="000000"/>
        </w:rPr>
        <w:br/>
      </w:r>
      <w:r w:rsidRPr="008953A2">
        <w:rPr>
          <w:rStyle w:val="Strong"/>
          <w:color w:val="000000"/>
        </w:rPr>
        <w:t>f(</w:t>
      </w:r>
      <w:r w:rsidR="000C27C9" w:rsidRPr="008953A2">
        <w:rPr>
          <w:rStyle w:val="Strong"/>
          <w:color w:val="000000"/>
        </w:rPr>
        <w:t>x,0</w:t>
      </w:r>
      <w:r w:rsidRPr="008953A2">
        <w:rPr>
          <w:rStyle w:val="Strong"/>
          <w:color w:val="000000"/>
        </w:rPr>
        <w:t>) = g</w:t>
      </w:r>
      <w:r w:rsidR="008953A2" w:rsidRPr="008953A2">
        <w:rPr>
          <w:rStyle w:val="Strong"/>
          <w:color w:val="000000"/>
        </w:rPr>
        <w:t>(x)</w:t>
      </w:r>
      <w:r w:rsidR="008953A2">
        <w:rPr>
          <w:rStyle w:val="Strong"/>
          <w:color w:val="000000"/>
        </w:rPr>
        <w:br/>
      </w:r>
      <w:r w:rsidRPr="008953A2">
        <w:rPr>
          <w:rStyle w:val="Strong"/>
          <w:color w:val="000000"/>
        </w:rPr>
        <w:t>f(x</w:t>
      </w:r>
      <w:r w:rsidR="000C27C9" w:rsidRPr="008953A2">
        <w:rPr>
          <w:rStyle w:val="Strong"/>
          <w:color w:val="000000"/>
        </w:rPr>
        <w:t>,y+1</w:t>
      </w:r>
      <w:r w:rsidRPr="008953A2">
        <w:rPr>
          <w:rStyle w:val="Strong"/>
          <w:color w:val="000000"/>
        </w:rPr>
        <w:t>) = h(f(</w:t>
      </w:r>
      <w:r w:rsidR="000C27C9" w:rsidRPr="008953A2">
        <w:rPr>
          <w:rStyle w:val="Strong"/>
          <w:color w:val="000000"/>
        </w:rPr>
        <w:t>x,</w:t>
      </w:r>
      <w:r w:rsidR="008953A2" w:rsidRPr="008953A2">
        <w:rPr>
          <w:rStyle w:val="Strong"/>
          <w:color w:val="000000"/>
        </w:rPr>
        <w:t xml:space="preserve"> </w:t>
      </w:r>
      <w:r w:rsidR="008953A2" w:rsidRPr="008953A2">
        <w:rPr>
          <w:rStyle w:val="Strong"/>
          <w:color w:val="000000"/>
        </w:rPr>
        <w:sym w:font="Symbol" w:char="F0EB"/>
      </w:r>
      <w:r w:rsidR="008953A2" w:rsidRPr="008953A2">
        <w:rPr>
          <w:rStyle w:val="Strong"/>
          <w:color w:val="000000"/>
        </w:rPr>
        <w:t>(y+1)/2</w:t>
      </w:r>
      <w:r w:rsidR="008953A2" w:rsidRPr="008953A2">
        <w:rPr>
          <w:rStyle w:val="Strong"/>
          <w:color w:val="000000"/>
        </w:rPr>
        <w:sym w:font="Symbol" w:char="F0FB"/>
      </w:r>
      <w:r w:rsidRPr="008953A2">
        <w:rPr>
          <w:rStyle w:val="Strong"/>
          <w:color w:val="000000"/>
        </w:rPr>
        <w:t>)</w:t>
      </w:r>
      <w:r w:rsidR="008953A2" w:rsidRPr="008953A2">
        <w:rPr>
          <w:rStyle w:val="Strong"/>
          <w:color w:val="000000"/>
        </w:rPr>
        <w:t>)</w:t>
      </w:r>
      <w:r w:rsidR="000C27C9" w:rsidRPr="008953A2">
        <w:rPr>
          <w:rStyle w:val="Strong"/>
          <w:color w:val="000000"/>
        </w:rPr>
        <w:t xml:space="preserve"> </w:t>
      </w:r>
    </w:p>
    <w:p w14:paraId="1A414DA4" w14:textId="77777777" w:rsidR="00E06319" w:rsidRDefault="00E06319" w:rsidP="00FE1E09"/>
    <w:p w14:paraId="3A55EAF5" w14:textId="00442A3E" w:rsidR="008953A2" w:rsidRPr="008953A2" w:rsidRDefault="008953A2" w:rsidP="008953A2">
      <w:pPr>
        <w:pStyle w:val="ListParagraph"/>
        <w:numPr>
          <w:ilvl w:val="0"/>
          <w:numId w:val="7"/>
        </w:numPr>
        <w:rPr>
          <w:rStyle w:val="Strong"/>
          <w:color w:val="000000"/>
        </w:rPr>
      </w:pPr>
      <w:r w:rsidRPr="008953A2">
        <w:rPr>
          <w:rStyle w:val="Strong"/>
          <w:b w:val="0"/>
          <w:color w:val="000000"/>
        </w:rPr>
        <w:t xml:space="preserve">Show that prfs are closed under halfway mutual induction. Halfway mutual induction means that each induction step, say at y+1, after calculating the base is computed using the value of the other function at </w:t>
      </w:r>
      <w:r w:rsidRPr="008953A2">
        <w:rPr>
          <w:rStyle w:val="Strong"/>
          <w:color w:val="000000"/>
        </w:rPr>
        <w:sym w:font="Symbol" w:char="F0EB"/>
      </w:r>
      <w:r w:rsidRPr="008953A2">
        <w:rPr>
          <w:rStyle w:val="Strong"/>
          <w:color w:val="000000"/>
        </w:rPr>
        <w:t>(y+1)/2</w:t>
      </w:r>
      <w:r w:rsidRPr="008953A2">
        <w:rPr>
          <w:rStyle w:val="Strong"/>
          <w:color w:val="000000"/>
        </w:rPr>
        <w:sym w:font="Symbol" w:char="F0FB"/>
      </w:r>
      <w:r w:rsidRPr="008953A2">
        <w:rPr>
          <w:rStyle w:val="Strong"/>
          <w:b w:val="0"/>
          <w:color w:val="000000"/>
        </w:rPr>
        <w:t xml:space="preserve">. The formal hypothesis is: </w:t>
      </w:r>
      <w:r w:rsidRPr="008953A2">
        <w:rPr>
          <w:b/>
        </w:rPr>
        <w:br/>
      </w:r>
      <w:r w:rsidRPr="008953A2">
        <w:rPr>
          <w:rStyle w:val="Strong"/>
          <w:b w:val="0"/>
          <w:color w:val="000000"/>
        </w:rPr>
        <w:t xml:space="preserve">Assume </w:t>
      </w:r>
      <w:r w:rsidRPr="008953A2">
        <w:rPr>
          <w:rStyle w:val="Strong"/>
          <w:color w:val="000000"/>
        </w:rPr>
        <w:t>g1</w:t>
      </w:r>
      <w:r w:rsidRPr="008953A2">
        <w:rPr>
          <w:rStyle w:val="Strong"/>
          <w:b w:val="0"/>
          <w:color w:val="000000"/>
        </w:rPr>
        <w:t xml:space="preserve">, </w:t>
      </w:r>
      <w:r w:rsidRPr="008953A2">
        <w:rPr>
          <w:rStyle w:val="Strong"/>
          <w:color w:val="000000"/>
        </w:rPr>
        <w:t>g2</w:t>
      </w:r>
      <w:r w:rsidRPr="008953A2">
        <w:rPr>
          <w:rStyle w:val="Strong"/>
          <w:b w:val="0"/>
          <w:color w:val="000000"/>
        </w:rPr>
        <w:t xml:space="preserve">, </w:t>
      </w:r>
      <w:r w:rsidRPr="008953A2">
        <w:rPr>
          <w:rStyle w:val="Strong"/>
          <w:color w:val="000000"/>
        </w:rPr>
        <w:t>h1</w:t>
      </w:r>
      <w:r w:rsidRPr="008953A2">
        <w:rPr>
          <w:rStyle w:val="Strong"/>
          <w:b w:val="0"/>
          <w:color w:val="000000"/>
        </w:rPr>
        <w:t xml:space="preserve"> and </w:t>
      </w:r>
      <w:r w:rsidRPr="008953A2">
        <w:rPr>
          <w:rStyle w:val="Strong"/>
          <w:color w:val="000000"/>
        </w:rPr>
        <w:t>h2</w:t>
      </w:r>
      <w:r w:rsidRPr="008953A2">
        <w:rPr>
          <w:rStyle w:val="Strong"/>
          <w:b w:val="0"/>
          <w:color w:val="000000"/>
        </w:rPr>
        <w:t xml:space="preserve"> are already known to be prf, then so are </w:t>
      </w:r>
      <w:r w:rsidRPr="008953A2">
        <w:rPr>
          <w:rStyle w:val="Strong"/>
          <w:color w:val="000000"/>
        </w:rPr>
        <w:t>f1</w:t>
      </w:r>
      <w:r w:rsidRPr="008953A2">
        <w:rPr>
          <w:rStyle w:val="Strong"/>
          <w:b w:val="0"/>
          <w:color w:val="000000"/>
        </w:rPr>
        <w:t xml:space="preserve"> and </w:t>
      </w:r>
      <w:r w:rsidRPr="008953A2">
        <w:rPr>
          <w:rStyle w:val="Strong"/>
          <w:color w:val="000000"/>
        </w:rPr>
        <w:t>f2</w:t>
      </w:r>
      <w:r w:rsidRPr="008953A2">
        <w:rPr>
          <w:rStyle w:val="Strong"/>
          <w:b w:val="0"/>
          <w:color w:val="000000"/>
        </w:rPr>
        <w:t>, where</w:t>
      </w:r>
      <w:r w:rsidRPr="008953A2">
        <w:rPr>
          <w:b/>
          <w:bCs/>
          <w:color w:val="000000"/>
        </w:rPr>
        <w:br/>
      </w:r>
      <w:r w:rsidRPr="008953A2">
        <w:rPr>
          <w:rStyle w:val="Strong"/>
          <w:color w:val="000000"/>
        </w:rPr>
        <w:t>f1(x,0) = g1(x); f2(x,0) = g2(x)</w:t>
      </w:r>
      <w:r>
        <w:rPr>
          <w:rStyle w:val="Strong"/>
          <w:color w:val="000000"/>
        </w:rPr>
        <w:br/>
      </w:r>
      <w:r w:rsidRPr="008953A2">
        <w:rPr>
          <w:rStyle w:val="Strong"/>
          <w:color w:val="000000"/>
        </w:rPr>
        <w:t xml:space="preserve">f1(x,y+1) = h1(f2(x, </w:t>
      </w:r>
      <w:r w:rsidRPr="008953A2">
        <w:rPr>
          <w:rStyle w:val="Strong"/>
          <w:color w:val="000000"/>
        </w:rPr>
        <w:sym w:font="Symbol" w:char="F0EB"/>
      </w:r>
      <w:r w:rsidRPr="008953A2">
        <w:rPr>
          <w:rStyle w:val="Strong"/>
          <w:color w:val="000000"/>
        </w:rPr>
        <w:t>(y+1)/2</w:t>
      </w:r>
      <w:r w:rsidRPr="008953A2">
        <w:rPr>
          <w:rStyle w:val="Strong"/>
          <w:color w:val="000000"/>
        </w:rPr>
        <w:sym w:font="Symbol" w:char="F0FB"/>
      </w:r>
      <w:r w:rsidRPr="008953A2">
        <w:rPr>
          <w:rStyle w:val="Strong"/>
          <w:color w:val="000000"/>
        </w:rPr>
        <w:t xml:space="preserve">)); f2(x,y+1) = h2(f1(x, </w:t>
      </w:r>
      <w:r w:rsidRPr="008953A2">
        <w:rPr>
          <w:rStyle w:val="Strong"/>
          <w:color w:val="000000"/>
        </w:rPr>
        <w:sym w:font="Symbol" w:char="F0EB"/>
      </w:r>
      <w:r w:rsidRPr="008953A2">
        <w:rPr>
          <w:rStyle w:val="Strong"/>
          <w:color w:val="000000"/>
        </w:rPr>
        <w:t>(y+1)/2</w:t>
      </w:r>
      <w:r w:rsidRPr="008953A2">
        <w:rPr>
          <w:rStyle w:val="Strong"/>
          <w:color w:val="000000"/>
        </w:rPr>
        <w:sym w:font="Symbol" w:char="F0FB"/>
      </w:r>
      <w:r w:rsidRPr="008953A2">
        <w:rPr>
          <w:rStyle w:val="Strong"/>
          <w:color w:val="000000"/>
        </w:rPr>
        <w:t xml:space="preserve">)) </w:t>
      </w:r>
    </w:p>
    <w:p w14:paraId="31B5F2A7" w14:textId="43053884" w:rsidR="008953A2" w:rsidRDefault="008953A2" w:rsidP="008953A2">
      <w:pPr>
        <w:rPr>
          <w:rStyle w:val="Strong"/>
          <w:color w:val="000000"/>
        </w:rPr>
      </w:pPr>
      <w:r>
        <w:rPr>
          <w:rStyle w:val="Strong"/>
          <w:color w:val="000000"/>
        </w:rPr>
        <w:t xml:space="preserve"> </w:t>
      </w:r>
    </w:p>
    <w:p w14:paraId="2C2AC63D" w14:textId="77777777" w:rsidR="008953A2" w:rsidRDefault="008953A2" w:rsidP="008953A2"/>
    <w:p w14:paraId="564C5C87" w14:textId="77777777" w:rsidR="000C27C9" w:rsidRPr="002677DC" w:rsidRDefault="000C27C9" w:rsidP="00FE1E09"/>
    <w:sectPr w:rsidR="000C27C9" w:rsidRPr="00267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E5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3017E"/>
    <w:multiLevelType w:val="hybridMultilevel"/>
    <w:tmpl w:val="EFA2C8B8"/>
    <w:lvl w:ilvl="0" w:tplc="F0F8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2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E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8D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8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2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EF66E6"/>
    <w:multiLevelType w:val="multilevel"/>
    <w:tmpl w:val="A50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877"/>
    <w:multiLevelType w:val="hybridMultilevel"/>
    <w:tmpl w:val="10EA553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4653"/>
    <w:multiLevelType w:val="hybridMultilevel"/>
    <w:tmpl w:val="50B82068"/>
    <w:lvl w:ilvl="0" w:tplc="8BB4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8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8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8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E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2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0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4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8C7D01"/>
    <w:multiLevelType w:val="hybridMultilevel"/>
    <w:tmpl w:val="CD165E9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B940E5"/>
    <w:multiLevelType w:val="hybridMultilevel"/>
    <w:tmpl w:val="FE0EE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E"/>
    <w:rsid w:val="00026C3B"/>
    <w:rsid w:val="00036262"/>
    <w:rsid w:val="000C27C9"/>
    <w:rsid w:val="001911B2"/>
    <w:rsid w:val="001C0F29"/>
    <w:rsid w:val="001E62AE"/>
    <w:rsid w:val="00263E46"/>
    <w:rsid w:val="002677DC"/>
    <w:rsid w:val="002701D6"/>
    <w:rsid w:val="002B4148"/>
    <w:rsid w:val="003C57FB"/>
    <w:rsid w:val="004C2F66"/>
    <w:rsid w:val="0050482A"/>
    <w:rsid w:val="005240B0"/>
    <w:rsid w:val="005552C1"/>
    <w:rsid w:val="005C3A5F"/>
    <w:rsid w:val="006B7086"/>
    <w:rsid w:val="007875EB"/>
    <w:rsid w:val="008438B5"/>
    <w:rsid w:val="008953A2"/>
    <w:rsid w:val="00AF1B61"/>
    <w:rsid w:val="00B335C8"/>
    <w:rsid w:val="00B75C18"/>
    <w:rsid w:val="00B8026F"/>
    <w:rsid w:val="00B95822"/>
    <w:rsid w:val="00BA2BAE"/>
    <w:rsid w:val="00BA700B"/>
    <w:rsid w:val="00BB018A"/>
    <w:rsid w:val="00C2110D"/>
    <w:rsid w:val="00CA2B14"/>
    <w:rsid w:val="00CF1858"/>
    <w:rsid w:val="00D2485F"/>
    <w:rsid w:val="00D33961"/>
    <w:rsid w:val="00E06319"/>
    <w:rsid w:val="00E95D2A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F4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paragraph" w:styleId="ListParagraph">
    <w:name w:val="List Paragraph"/>
    <w:basedOn w:val="Normal"/>
    <w:uiPriority w:val="72"/>
    <w:rsid w:val="00895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paragraph" w:styleId="ListParagraph">
    <w:name w:val="List Paragraph"/>
    <w:basedOn w:val="Normal"/>
    <w:uiPriority w:val="72"/>
    <w:rsid w:val="0089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5310: Assignment 3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5310: Assignment 3</dc:title>
  <dc:subject/>
  <dc:creator>Mark Colbert</dc:creator>
  <cp:keywords/>
  <cp:lastModifiedBy>Charlie Hughes</cp:lastModifiedBy>
  <cp:revision>6</cp:revision>
  <cp:lastPrinted>2014-01-01T04:05:00Z</cp:lastPrinted>
  <dcterms:created xsi:type="dcterms:W3CDTF">2014-01-01T04:09:00Z</dcterms:created>
  <dcterms:modified xsi:type="dcterms:W3CDTF">2015-02-17T21:22:00Z</dcterms:modified>
</cp:coreProperties>
</file>