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45" w:rsidRDefault="00632445" w:rsidP="0063244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COT 4210 Quiz #3 (4/5/2012)</w:t>
      </w:r>
    </w:p>
    <w:p w:rsidR="00632445" w:rsidRDefault="00632445" w:rsidP="0063244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445" w:rsidRDefault="00632445" w:rsidP="006324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__________________________</w:t>
      </w:r>
    </w:p>
    <w:p w:rsidR="00632445" w:rsidRDefault="00632445" w:rsidP="006324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445" w:rsidRDefault="00632445" w:rsidP="002516ED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10796">
        <w:rPr>
          <w:rFonts w:ascii="Times New Roman" w:hAnsi="Times New Roman" w:cs="Times New Roman"/>
          <w:sz w:val="24"/>
          <w:szCs w:val="24"/>
        </w:rPr>
        <w:t xml:space="preserve">(15 pts)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tree is a undirected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unweighted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graph that is connected and does not have any cycles. Let L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{ 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| G is a undirected </w:t>
      </w:r>
      <w:proofErr w:type="spellStart"/>
      <w:r>
        <w:rPr>
          <w:rFonts w:ascii="Times New Roman" w:hAnsi="Times New Roman" w:cs="Times New Roman"/>
          <w:sz w:val="24"/>
          <w:szCs w:val="24"/>
        </w:rPr>
        <w:t>unweighted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graph that is a tree. } Prove that L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P.</w:t>
      </w: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2516ED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00910796">
        <w:rPr>
          <w:rFonts w:ascii="Times New Roman" w:eastAsiaTheme="minorEastAsia" w:hAnsi="Times New Roman" w:cs="Times New Roman"/>
          <w:sz w:val="24"/>
          <w:szCs w:val="24"/>
        </w:rPr>
        <w:t xml:space="preserve">(15 pts)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last class, we showed that 3-SAT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≤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Vertex-Cover via a polynomial-time reduction. Show the output of executing that reduction on the Boolean formula in 3-CNF shown below:</w:t>
      </w: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(a⋁b⋁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)⋀(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⋁c)⋀(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⋁b)⋀(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)⋀(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⋁c)</m:t>
          </m:r>
        </m:oMath>
      </m:oMathPara>
    </w:p>
    <w:p w:rsidR="00632445" w:rsidRDefault="00632445" w:rsidP="00632445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632445" w:rsidRDefault="0063244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632445" w:rsidRPr="00632445" w:rsidRDefault="00632445" w:rsidP="0091079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3) </w:t>
      </w:r>
      <w:r w:rsidR="00910796">
        <w:rPr>
          <w:rFonts w:ascii="Times New Roman" w:eastAsiaTheme="minorEastAsia" w:hAnsi="Times New Roman" w:cs="Times New Roman"/>
          <w:sz w:val="24"/>
          <w:szCs w:val="24"/>
        </w:rPr>
        <w:t xml:space="preserve">(20 pts) </w:t>
      </w:r>
      <w:proofErr w:type="gramStart"/>
      <w:r w:rsidR="00910796">
        <w:rPr>
          <w:rFonts w:ascii="Times New Roman" w:eastAsiaTheme="minorEastAsia" w:hAnsi="Times New Roman" w:cs="Times New Roman"/>
          <w:sz w:val="24"/>
          <w:szCs w:val="24"/>
        </w:rPr>
        <w:t>Briefly</w:t>
      </w:r>
      <w:proofErr w:type="gramEnd"/>
      <w:r w:rsidR="00910796">
        <w:rPr>
          <w:rFonts w:ascii="Times New Roman" w:eastAsiaTheme="minorEastAsia" w:hAnsi="Times New Roman" w:cs="Times New Roman"/>
          <w:sz w:val="24"/>
          <w:szCs w:val="24"/>
        </w:rPr>
        <w:t xml:space="preserve"> explain why in the proof of the Cook-Levin Theorem, a 2 x 3 window was used to verify the consistency of the </w:t>
      </w:r>
      <w:proofErr w:type="spellStart"/>
      <w:r w:rsidR="00910796">
        <w:rPr>
          <w:rFonts w:ascii="Times New Roman" w:eastAsiaTheme="minorEastAsia" w:hAnsi="Times New Roman" w:cs="Times New Roman"/>
          <w:sz w:val="24"/>
          <w:szCs w:val="24"/>
        </w:rPr>
        <w:t>tableu</w:t>
      </w:r>
      <w:proofErr w:type="spellEnd"/>
      <w:r w:rsidR="00910796">
        <w:rPr>
          <w:rFonts w:ascii="Times New Roman" w:eastAsiaTheme="minorEastAsia" w:hAnsi="Times New Roman" w:cs="Times New Roman"/>
          <w:sz w:val="24"/>
          <w:szCs w:val="24"/>
        </w:rPr>
        <w:t>. In particular, explain why 1 row is not enough, why 3 rows is unnecessary, why 2 columns is not enough, and why 4 columns is unnecessary.</w:t>
      </w:r>
    </w:p>
    <w:p w:rsidR="0002023C" w:rsidRDefault="0002023C"/>
    <w:sectPr w:rsidR="0002023C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32445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6ED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2445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1079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  <w:rsid w:val="00FF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45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4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1</cp:revision>
  <dcterms:created xsi:type="dcterms:W3CDTF">2012-04-03T16:52:00Z</dcterms:created>
  <dcterms:modified xsi:type="dcterms:W3CDTF">2012-04-03T17:20:00Z</dcterms:modified>
</cp:coreProperties>
</file>