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563" w:rsidRDefault="00465522" w:rsidP="0046552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COT 4210 Final Exam 8/1/2012</w:t>
      </w:r>
    </w:p>
    <w:p w:rsidR="00465522" w:rsidRDefault="00465522" w:rsidP="00465522">
      <w:pPr>
        <w:spacing w:line="240" w:lineRule="auto"/>
        <w:contextualSpacing/>
        <w:jc w:val="center"/>
        <w:rPr>
          <w:rFonts w:ascii="Times New Roman" w:hAnsi="Times New Roman" w:cs="Times New Roman"/>
          <w:b/>
          <w:sz w:val="24"/>
          <w:szCs w:val="24"/>
        </w:rPr>
      </w:pPr>
    </w:p>
    <w:p w:rsidR="00465522" w:rsidRPr="00465522" w:rsidRDefault="00465522" w:rsidP="00465522">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Name: ______________________________________</w:t>
      </w:r>
    </w:p>
    <w:p w:rsidR="00C56563" w:rsidRDefault="00C56563" w:rsidP="008E589D">
      <w:pPr>
        <w:spacing w:line="240" w:lineRule="auto"/>
        <w:contextualSpacing/>
        <w:rPr>
          <w:rFonts w:ascii="Times New Roman" w:hAnsi="Times New Roman" w:cs="Times New Roman"/>
          <w:sz w:val="24"/>
          <w:szCs w:val="24"/>
        </w:rPr>
      </w:pPr>
    </w:p>
    <w:p w:rsidR="008E589D" w:rsidRDefault="0075300B" w:rsidP="00C565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465522">
        <w:rPr>
          <w:rFonts w:ascii="Times New Roman" w:hAnsi="Times New Roman" w:cs="Times New Roman"/>
          <w:sz w:val="24"/>
          <w:szCs w:val="24"/>
        </w:rPr>
        <w:t xml:space="preserve"> (15 pts)</w:t>
      </w:r>
      <w:r>
        <w:rPr>
          <w:rFonts w:ascii="Times New Roman" w:hAnsi="Times New Roman" w:cs="Times New Roman"/>
          <w:sz w:val="24"/>
          <w:szCs w:val="24"/>
        </w:rPr>
        <w:t xml:space="preserve"> Using the algorithm in the textbook, convert the following NFA into a DFA that accepts the exact same language. No need to draw any unreachable states</w:t>
      </w:r>
      <w:r w:rsidR="00C56563">
        <w:rPr>
          <w:rFonts w:ascii="Times New Roman" w:hAnsi="Times New Roman" w:cs="Times New Roman"/>
          <w:sz w:val="24"/>
          <w:szCs w:val="24"/>
        </w:rPr>
        <w:t xml:space="preserve"> in the resulting DFA.</w:t>
      </w:r>
    </w:p>
    <w:p w:rsidR="00C56563" w:rsidRDefault="00C56563" w:rsidP="008E589D">
      <w:pPr>
        <w:spacing w:line="240" w:lineRule="auto"/>
        <w:contextualSpacing/>
        <w:rPr>
          <w:rFonts w:ascii="Times New Roman" w:hAnsi="Times New Roman" w:cs="Times New Roman"/>
          <w:sz w:val="24"/>
          <w:szCs w:val="24"/>
        </w:rPr>
      </w:pPr>
    </w:p>
    <w:p w:rsidR="00C56563" w:rsidRPr="008E589D" w:rsidRDefault="00C56563"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3057952" cy="2314898"/>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a.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57952" cy="2314898"/>
                    </a:xfrm>
                    <a:prstGeom prst="rect">
                      <a:avLst/>
                    </a:prstGeom>
                  </pic:spPr>
                </pic:pic>
              </a:graphicData>
            </a:graphic>
          </wp:inline>
        </w:drawing>
      </w:r>
    </w:p>
    <w:p w:rsidR="008E589D" w:rsidRDefault="008E589D" w:rsidP="008E589D">
      <w:pPr>
        <w:spacing w:line="240" w:lineRule="auto"/>
        <w:contextualSpacing/>
        <w:rPr>
          <w:rFonts w:ascii="Times New Roman" w:hAnsi="Times New Roman" w:cs="Times New Roman"/>
          <w:sz w:val="24"/>
          <w:szCs w:val="24"/>
        </w:rPr>
      </w:pPr>
    </w:p>
    <w:p w:rsidR="00C56563" w:rsidRDefault="00C56563">
      <w:pPr>
        <w:rPr>
          <w:rFonts w:ascii="Times New Roman" w:hAnsi="Times New Roman" w:cs="Times New Roman"/>
          <w:sz w:val="24"/>
          <w:szCs w:val="24"/>
        </w:rPr>
      </w:pPr>
      <w:r>
        <w:rPr>
          <w:rFonts w:ascii="Times New Roman" w:hAnsi="Times New Roman" w:cs="Times New Roman"/>
          <w:sz w:val="24"/>
          <w:szCs w:val="24"/>
        </w:rPr>
        <w:br w:type="page"/>
      </w:r>
    </w:p>
    <w:p w:rsidR="00D23CB9" w:rsidRDefault="00D23CB9" w:rsidP="00C5656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465522">
        <w:rPr>
          <w:rFonts w:ascii="Times New Roman" w:hAnsi="Times New Roman" w:cs="Times New Roman"/>
          <w:sz w:val="24"/>
          <w:szCs w:val="24"/>
        </w:rPr>
        <w:t xml:space="preserve">(10 pts) </w:t>
      </w:r>
      <w:r>
        <w:rPr>
          <w:rFonts w:ascii="Times New Roman" w:hAnsi="Times New Roman" w:cs="Times New Roman"/>
          <w:sz w:val="24"/>
          <w:szCs w:val="24"/>
        </w:rPr>
        <w:t>Using the algorithm in the textbook, convert the regular expression below into an NFA that describes the same language. Make sure to put in the epsilon transitions as dictated by the algorithm, even if they don't seem necessary.</w:t>
      </w:r>
    </w:p>
    <w:p w:rsidR="00D23CB9" w:rsidRDefault="00D23CB9" w:rsidP="008E589D">
      <w:pPr>
        <w:spacing w:line="240" w:lineRule="auto"/>
        <w:contextualSpacing/>
        <w:rPr>
          <w:rFonts w:ascii="Times New Roman" w:hAnsi="Times New Roman" w:cs="Times New Roman"/>
          <w:sz w:val="24"/>
          <w:szCs w:val="24"/>
        </w:rPr>
      </w:pPr>
    </w:p>
    <w:p w:rsidR="00D23CB9" w:rsidRPr="008E589D" w:rsidRDefault="0075300B"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m:oMath>
        <m:d>
          <m:dPr>
            <m:ctrlPr>
              <w:rPr>
                <w:rFonts w:ascii="Cambria Math" w:hAnsi="Cambria Math" w:cs="Times New Roman"/>
                <w:i/>
                <w:sz w:val="24"/>
                <w:szCs w:val="24"/>
              </w:rPr>
            </m:ctrlPr>
          </m:dPr>
          <m:e>
            <m:r>
              <w:rPr>
                <w:rFonts w:ascii="Cambria Math" w:hAnsi="Cambria Math" w:cs="Times New Roman"/>
                <w:sz w:val="24"/>
                <w:szCs w:val="24"/>
              </w:rPr>
              <m:t>a∪b</m:t>
            </m:r>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a∪ab</m:t>
                </m:r>
              </m:e>
            </m:d>
          </m:e>
          <m:sup>
            <m:r>
              <w:rPr>
                <w:rFonts w:ascii="Cambria Math" w:hAnsi="Cambria Math" w:cs="Times New Roman"/>
                <w:sz w:val="24"/>
                <w:szCs w:val="24"/>
              </w:rPr>
              <m:t>*</m:t>
            </m:r>
          </m:sup>
        </m:sSup>
        <m:d>
          <m:dPr>
            <m:ctrlPr>
              <w:rPr>
                <w:rFonts w:ascii="Cambria Math" w:hAnsi="Cambria Math" w:cs="Times New Roman"/>
                <w:i/>
                <w:sz w:val="24"/>
                <w:szCs w:val="24"/>
              </w:rPr>
            </m:ctrlPr>
          </m:dPr>
          <m:e>
            <m:r>
              <w:rPr>
                <w:rFonts w:ascii="Cambria Math" w:hAnsi="Cambria Math" w:cs="Times New Roman"/>
                <w:sz w:val="24"/>
                <w:szCs w:val="24"/>
              </w:rPr>
              <m:t>b∪ε</m:t>
            </m:r>
          </m:e>
        </m:d>
        <m:r>
          <w:rPr>
            <w:rFonts w:ascii="Cambria Math" w:hAnsi="Cambria Math" w:cs="Times New Roman"/>
            <w:sz w:val="24"/>
            <w:szCs w:val="24"/>
          </w:rPr>
          <m:t>aa</m:t>
        </m:r>
      </m:oMath>
    </w:p>
    <w:p w:rsidR="008E589D" w:rsidRDefault="008E589D"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C56563" w:rsidRDefault="00C56563" w:rsidP="008E589D">
      <w:pPr>
        <w:spacing w:line="240" w:lineRule="auto"/>
        <w:contextualSpacing/>
        <w:rPr>
          <w:rFonts w:ascii="Times New Roman" w:hAnsi="Times New Roman" w:cs="Times New Roman"/>
          <w:sz w:val="24"/>
          <w:szCs w:val="24"/>
        </w:rPr>
      </w:pPr>
    </w:p>
    <w:p w:rsidR="00541AB4" w:rsidRDefault="00541AB4"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w:t>
      </w:r>
      <w:r w:rsidR="00465522">
        <w:rPr>
          <w:rFonts w:ascii="Times New Roman" w:hAnsi="Times New Roman" w:cs="Times New Roman"/>
          <w:sz w:val="24"/>
          <w:szCs w:val="24"/>
        </w:rPr>
        <w:t xml:space="preserve">(10 pts) </w:t>
      </w:r>
      <w:proofErr w:type="gramStart"/>
      <w:r>
        <w:rPr>
          <w:rFonts w:ascii="Times New Roman" w:hAnsi="Times New Roman" w:cs="Times New Roman"/>
          <w:sz w:val="24"/>
          <w:szCs w:val="24"/>
        </w:rPr>
        <w:t>Create</w:t>
      </w:r>
      <w:proofErr w:type="gramEnd"/>
      <w:r>
        <w:rPr>
          <w:rFonts w:ascii="Times New Roman" w:hAnsi="Times New Roman" w:cs="Times New Roman"/>
          <w:sz w:val="24"/>
          <w:szCs w:val="24"/>
        </w:rPr>
        <w:t xml:space="preserve"> an PDA that accepts the same language as desc</w:t>
      </w:r>
      <w:r w:rsidR="00937505">
        <w:rPr>
          <w:rFonts w:ascii="Times New Roman" w:hAnsi="Times New Roman" w:cs="Times New Roman"/>
          <w:sz w:val="24"/>
          <w:szCs w:val="24"/>
        </w:rPr>
        <w:t>r</w:t>
      </w:r>
      <w:r>
        <w:rPr>
          <w:rFonts w:ascii="Times New Roman" w:hAnsi="Times New Roman" w:cs="Times New Roman"/>
          <w:sz w:val="24"/>
          <w:szCs w:val="24"/>
        </w:rPr>
        <w:t>ibed by the grammar below, using the algorithm covered in the textbook.</w:t>
      </w:r>
    </w:p>
    <w:p w:rsidR="00541AB4" w:rsidRDefault="00541AB4" w:rsidP="008E589D">
      <w:pPr>
        <w:spacing w:line="240" w:lineRule="auto"/>
        <w:contextualSpacing/>
        <w:rPr>
          <w:rFonts w:ascii="Times New Roman" w:hAnsi="Times New Roman" w:cs="Times New Roman"/>
          <w:sz w:val="24"/>
          <w:szCs w:val="24"/>
        </w:rPr>
      </w:pPr>
    </w:p>
    <w:p w:rsidR="00541AB4" w:rsidRDefault="00541AB4"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t>S → AB | 0</w:t>
      </w:r>
    </w:p>
    <w:p w:rsidR="00541AB4" w:rsidRDefault="00541AB4"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t>A → AAB | 11 | ε</w:t>
      </w:r>
    </w:p>
    <w:p w:rsidR="00541AB4" w:rsidRPr="008E589D" w:rsidRDefault="00541AB4"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t>B → ABS | 10 | 01</w:t>
      </w:r>
    </w:p>
    <w:p w:rsidR="008E589D" w:rsidRDefault="008E589D" w:rsidP="008E589D">
      <w:pPr>
        <w:spacing w:line="240" w:lineRule="auto"/>
        <w:contextualSpacing/>
        <w:rPr>
          <w:rFonts w:ascii="Times New Roman" w:hAnsi="Times New Roman" w:cs="Times New Roman"/>
          <w:sz w:val="24"/>
          <w:szCs w:val="24"/>
        </w:rPr>
      </w:pPr>
    </w:p>
    <w:p w:rsidR="00C56563" w:rsidRDefault="00C56563">
      <w:pPr>
        <w:rPr>
          <w:rFonts w:ascii="Times New Roman" w:hAnsi="Times New Roman" w:cs="Times New Roman"/>
          <w:sz w:val="24"/>
          <w:szCs w:val="24"/>
        </w:rPr>
      </w:pPr>
      <w:r>
        <w:rPr>
          <w:rFonts w:ascii="Times New Roman" w:hAnsi="Times New Roman" w:cs="Times New Roman"/>
          <w:sz w:val="24"/>
          <w:szCs w:val="24"/>
        </w:rPr>
        <w:br w:type="page"/>
      </w:r>
    </w:p>
    <w:p w:rsidR="00202E02" w:rsidRPr="00202E02" w:rsidRDefault="00202E02"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465522">
        <w:rPr>
          <w:rFonts w:ascii="Times New Roman" w:hAnsi="Times New Roman" w:cs="Times New Roman"/>
          <w:sz w:val="24"/>
          <w:szCs w:val="24"/>
        </w:rPr>
        <w:t xml:space="preserve">(15 pts) </w:t>
      </w:r>
      <w:r>
        <w:rPr>
          <w:rFonts w:ascii="Times New Roman" w:hAnsi="Times New Roman" w:cs="Times New Roman"/>
          <w:sz w:val="24"/>
          <w:szCs w:val="24"/>
        </w:rPr>
        <w:t xml:space="preserve">Let L =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vertAlign w:val="superscript"/>
        </w:rPr>
        <w:t>i</w:t>
      </w:r>
      <w:r>
        <w:rPr>
          <w:rFonts w:ascii="Times New Roman" w:hAnsi="Times New Roman" w:cs="Times New Roman"/>
          <w:sz w:val="24"/>
          <w:szCs w:val="24"/>
        </w:rPr>
        <w:t>b</w:t>
      </w:r>
      <w:r>
        <w:rPr>
          <w:rFonts w:ascii="Times New Roman" w:hAnsi="Times New Roman" w:cs="Times New Roman"/>
          <w:sz w:val="24"/>
          <w:szCs w:val="24"/>
          <w:vertAlign w:val="superscript"/>
        </w:rPr>
        <w:t>j</w:t>
      </w:r>
      <w:r>
        <w:rPr>
          <w:rFonts w:ascii="Times New Roman" w:hAnsi="Times New Roman" w:cs="Times New Roman"/>
          <w:sz w:val="24"/>
          <w:szCs w:val="24"/>
        </w:rPr>
        <w:t>c</w:t>
      </w:r>
      <w:r>
        <w:rPr>
          <w:rFonts w:ascii="Times New Roman" w:hAnsi="Times New Roman" w:cs="Times New Roman"/>
          <w:sz w:val="24"/>
          <w:szCs w:val="24"/>
          <w:vertAlign w:val="superscript"/>
        </w:rPr>
        <w:t>k</w:t>
      </w:r>
      <w:proofErr w:type="spellEnd"/>
      <w:proofErr w:type="gramEnd"/>
      <w:r>
        <w:rPr>
          <w:rFonts w:ascii="Times New Roman" w:hAnsi="Times New Roman" w:cs="Times New Roman"/>
          <w:sz w:val="24"/>
          <w:szCs w:val="24"/>
        </w:rPr>
        <w:t xml:space="preserve"> | j &gt;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and j &gt; k }. Is L a Context Free Language? Prove your answer.</w:t>
      </w:r>
    </w:p>
    <w:p w:rsidR="008E589D" w:rsidRDefault="008E589D" w:rsidP="008E589D">
      <w:pPr>
        <w:spacing w:line="240" w:lineRule="auto"/>
        <w:contextualSpacing/>
        <w:rPr>
          <w:rFonts w:ascii="Times New Roman" w:hAnsi="Times New Roman" w:cs="Times New Roman"/>
          <w:sz w:val="24"/>
          <w:szCs w:val="24"/>
        </w:rPr>
      </w:pPr>
    </w:p>
    <w:p w:rsidR="00C56563" w:rsidRDefault="00C56563">
      <w:pPr>
        <w:rPr>
          <w:rFonts w:ascii="Times New Roman" w:hAnsi="Times New Roman" w:cs="Times New Roman"/>
          <w:sz w:val="24"/>
          <w:szCs w:val="24"/>
        </w:rPr>
      </w:pPr>
      <w:r>
        <w:rPr>
          <w:rFonts w:ascii="Times New Roman" w:hAnsi="Times New Roman" w:cs="Times New Roman"/>
          <w:sz w:val="24"/>
          <w:szCs w:val="24"/>
        </w:rPr>
        <w:br w:type="page"/>
      </w:r>
    </w:p>
    <w:p w:rsidR="00764674" w:rsidRPr="008E589D" w:rsidRDefault="00764674"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5)</w:t>
      </w:r>
      <w:r w:rsidR="00465522">
        <w:rPr>
          <w:rFonts w:ascii="Times New Roman" w:hAnsi="Times New Roman" w:cs="Times New Roman"/>
          <w:sz w:val="24"/>
          <w:szCs w:val="24"/>
        </w:rPr>
        <w:t xml:space="preserve"> (15 pts)</w:t>
      </w:r>
      <w:r>
        <w:rPr>
          <w:rFonts w:ascii="Times New Roman" w:hAnsi="Times New Roman" w:cs="Times New Roman"/>
          <w:sz w:val="24"/>
          <w:szCs w:val="24"/>
        </w:rPr>
        <w:t xml:space="preserve"> </w:t>
      </w:r>
      <w:r w:rsidR="00202E02">
        <w:rPr>
          <w:rFonts w:ascii="Times New Roman" w:hAnsi="Times New Roman" w:cs="Times New Roman"/>
          <w:sz w:val="24"/>
          <w:szCs w:val="24"/>
        </w:rPr>
        <w:t xml:space="preserve">Let L = </w:t>
      </w:r>
      <w:proofErr w:type="gramStart"/>
      <w:r w:rsidR="00202E02">
        <w:rPr>
          <w:rFonts w:ascii="Times New Roman" w:hAnsi="Times New Roman" w:cs="Times New Roman"/>
          <w:sz w:val="24"/>
          <w:szCs w:val="24"/>
        </w:rPr>
        <w:t>{ &lt;</w:t>
      </w:r>
      <w:proofErr w:type="gramEnd"/>
      <w:r w:rsidR="00202E02">
        <w:rPr>
          <w:rFonts w:ascii="Times New Roman" w:hAnsi="Times New Roman" w:cs="Times New Roman"/>
          <w:sz w:val="24"/>
          <w:szCs w:val="24"/>
        </w:rPr>
        <w:t>D, M&gt; | D is a DFA and M is a Turing Machine such that L(M) = L(D) } Is L decidable? Prove your answer.</w:t>
      </w:r>
    </w:p>
    <w:p w:rsidR="008E589D" w:rsidRDefault="008E589D" w:rsidP="008E589D">
      <w:pPr>
        <w:spacing w:line="240" w:lineRule="auto"/>
        <w:contextualSpacing/>
        <w:rPr>
          <w:rFonts w:ascii="Times New Roman" w:hAnsi="Times New Roman" w:cs="Times New Roman"/>
          <w:sz w:val="24"/>
          <w:szCs w:val="24"/>
        </w:rPr>
      </w:pPr>
    </w:p>
    <w:p w:rsidR="003A3CB5" w:rsidRDefault="00937505" w:rsidP="008E589D">
      <w:pPr>
        <w:spacing w:line="240" w:lineRule="auto"/>
        <w:contextualSpacing/>
        <w:rPr>
          <w:rFonts w:ascii="Times New Roman" w:hAnsi="Times New Roman" w:cs="Times New Roman"/>
          <w:sz w:val="24"/>
          <w:szCs w:val="24"/>
        </w:rPr>
      </w:pPr>
    </w:p>
    <w:p w:rsidR="00C56563" w:rsidRDefault="00C56563">
      <w:pPr>
        <w:rPr>
          <w:rFonts w:ascii="Times New Roman" w:hAnsi="Times New Roman" w:cs="Times New Roman"/>
          <w:sz w:val="24"/>
          <w:szCs w:val="24"/>
        </w:rPr>
      </w:pPr>
      <w:r>
        <w:rPr>
          <w:rFonts w:ascii="Times New Roman" w:hAnsi="Times New Roman" w:cs="Times New Roman"/>
          <w:sz w:val="24"/>
          <w:szCs w:val="24"/>
        </w:rPr>
        <w:br w:type="page"/>
      </w:r>
    </w:p>
    <w:p w:rsidR="008E589D" w:rsidRDefault="008E589D" w:rsidP="008E589D">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6) </w:t>
      </w:r>
      <w:r w:rsidR="00465522">
        <w:rPr>
          <w:rFonts w:ascii="Times New Roman" w:hAnsi="Times New Roman" w:cs="Times New Roman"/>
          <w:sz w:val="24"/>
          <w:szCs w:val="24"/>
        </w:rPr>
        <w:t xml:space="preserve">(15 pts) </w:t>
      </w:r>
      <w:r>
        <w:rPr>
          <w:rFonts w:ascii="Times New Roman" w:hAnsi="Times New Roman" w:cs="Times New Roman"/>
          <w:sz w:val="24"/>
          <w:szCs w:val="24"/>
        </w:rPr>
        <w:t>Using the 3-SAT ≤</w:t>
      </w:r>
      <w:r>
        <w:rPr>
          <w:rFonts w:ascii="Times New Roman" w:hAnsi="Times New Roman" w:cs="Times New Roman"/>
          <w:sz w:val="24"/>
          <w:szCs w:val="24"/>
          <w:vertAlign w:val="subscript"/>
        </w:rPr>
        <w:t xml:space="preserve">P </w:t>
      </w:r>
      <w:r>
        <w:rPr>
          <w:rFonts w:ascii="Times New Roman" w:hAnsi="Times New Roman" w:cs="Times New Roman"/>
          <w:sz w:val="24"/>
          <w:szCs w:val="24"/>
        </w:rPr>
        <w:t>SUBSET-SUM reduction shown in the textbook, transform the following Boolean formula in 3-CNF into a set of integers and a target value.</w:t>
      </w:r>
    </w:p>
    <w:p w:rsidR="008E589D" w:rsidRDefault="008E589D" w:rsidP="008E589D">
      <w:pPr>
        <w:spacing w:line="240" w:lineRule="auto"/>
        <w:contextualSpacing/>
        <w:rPr>
          <w:rFonts w:ascii="Times New Roman" w:hAnsi="Times New Roman" w:cs="Times New Roman"/>
          <w:sz w:val="24"/>
          <w:szCs w:val="24"/>
        </w:rPr>
      </w:pPr>
    </w:p>
    <w:p w:rsidR="008E589D" w:rsidRPr="008E589D" w:rsidRDefault="008E589D" w:rsidP="008E589D">
      <w:pPr>
        <w:spacing w:line="240" w:lineRule="auto"/>
        <w:contextualSpacing/>
        <w:rPr>
          <w:rFonts w:ascii="Times New Roman" w:hAnsi="Times New Roman" w:cs="Times New Roman"/>
          <w:sz w:val="24"/>
          <w:szCs w:val="24"/>
        </w:rPr>
      </w:pPr>
      <m:oMathPara>
        <m:oMath>
          <m:r>
            <w:rPr>
              <w:rFonts w:ascii="Cambria Math" w:hAnsi="Cambria Math" w:cs="Times New Roman"/>
              <w:sz w:val="24"/>
              <w:szCs w:val="24"/>
            </w:rPr>
            <m:t>(a∨</m:t>
          </m:r>
          <m:acc>
            <m:accPr>
              <m:chr m:val="̅"/>
              <m:ctrlPr>
                <w:rPr>
                  <w:rFonts w:ascii="Cambria Math" w:hAnsi="Cambria Math" w:cs="Times New Roman"/>
                  <w:i/>
                  <w:sz w:val="24"/>
                  <w:szCs w:val="24"/>
                </w:rPr>
              </m:ctrlPr>
            </m:accPr>
            <m:e>
              <m:r>
                <w:rPr>
                  <w:rFonts w:ascii="Cambria Math" w:hAnsi="Cambria Math" w:cs="Times New Roman"/>
                  <w:sz w:val="24"/>
                  <w:szCs w:val="24"/>
                </w:rPr>
                <m:t>b</m:t>
              </m:r>
            </m:e>
          </m:acc>
          <m:r>
            <w:rPr>
              <w:rFonts w:ascii="Cambria Math" w:hAnsi="Cambria Math" w:cs="Times New Roman"/>
              <w:sz w:val="24"/>
              <w:szCs w:val="24"/>
            </w:rPr>
            <m:t>∨c)∧(</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∨b∨c)∧(a∨</m:t>
          </m:r>
          <m:acc>
            <m:accPr>
              <m:chr m:val="̅"/>
              <m:ctrlPr>
                <w:rPr>
                  <w:rFonts w:ascii="Cambria Math" w:hAnsi="Cambria Math" w:cs="Times New Roman"/>
                  <w:i/>
                  <w:sz w:val="24"/>
                  <w:szCs w:val="24"/>
                </w:rPr>
              </m:ctrlPr>
            </m:accPr>
            <m:e>
              <m:r>
                <w:rPr>
                  <w:rFonts w:ascii="Cambria Math" w:hAnsi="Cambria Math" w:cs="Times New Roman"/>
                  <w:sz w:val="24"/>
                  <w:szCs w:val="24"/>
                </w:rPr>
                <m:t>b</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a</m:t>
              </m:r>
            </m:e>
          </m:acc>
          <m:r>
            <w:rPr>
              <w:rFonts w:ascii="Cambria Math"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b</m:t>
              </m:r>
            </m:e>
          </m:acc>
          <m:r>
            <w:rPr>
              <w:rFonts w:ascii="Cambria Math" w:hAnsi="Cambria Math" w:cs="Times New Roman"/>
              <w:sz w:val="24"/>
              <w:szCs w:val="24"/>
            </w:rPr>
            <m:t>∨c)∧(a∨b∨</m:t>
          </m:r>
          <m:acc>
            <m:accPr>
              <m:chr m:val="̅"/>
              <m:ctrlPr>
                <w:rPr>
                  <w:rFonts w:ascii="Cambria Math" w:hAnsi="Cambria Math" w:cs="Times New Roman"/>
                  <w:i/>
                  <w:sz w:val="24"/>
                  <w:szCs w:val="24"/>
                </w:rPr>
              </m:ctrlPr>
            </m:accPr>
            <m:e>
              <m:r>
                <w:rPr>
                  <w:rFonts w:ascii="Cambria Math" w:hAnsi="Cambria Math" w:cs="Times New Roman"/>
                  <w:sz w:val="24"/>
                  <w:szCs w:val="24"/>
                </w:rPr>
                <m:t>c</m:t>
              </m:r>
            </m:e>
          </m:acc>
          <m:r>
            <w:rPr>
              <w:rFonts w:ascii="Cambria Math" w:hAnsi="Cambria Math" w:cs="Times New Roman"/>
              <w:sz w:val="24"/>
              <w:szCs w:val="24"/>
            </w:rPr>
            <m:t>)</m:t>
          </m:r>
        </m:oMath>
      </m:oMathPara>
    </w:p>
    <w:p w:rsidR="008E589D" w:rsidRDefault="008E589D" w:rsidP="008E589D">
      <w:pPr>
        <w:spacing w:line="240" w:lineRule="auto"/>
        <w:contextualSpacing/>
        <w:rPr>
          <w:rFonts w:ascii="Times New Roman" w:hAnsi="Times New Roman" w:cs="Times New Roman"/>
          <w:sz w:val="24"/>
          <w:szCs w:val="24"/>
        </w:rPr>
      </w:pPr>
    </w:p>
    <w:p w:rsidR="008E589D" w:rsidRDefault="008E589D" w:rsidP="008E589D">
      <w:pPr>
        <w:spacing w:line="240" w:lineRule="auto"/>
        <w:contextualSpacing/>
        <w:rPr>
          <w:rFonts w:ascii="Times New Roman" w:hAnsi="Times New Roman" w:cs="Times New Roman"/>
          <w:sz w:val="24"/>
          <w:szCs w:val="24"/>
        </w:rPr>
      </w:pPr>
    </w:p>
    <w:p w:rsidR="00C56563" w:rsidRDefault="00C56563">
      <w:pPr>
        <w:rPr>
          <w:rFonts w:ascii="Times New Roman" w:hAnsi="Times New Roman" w:cs="Times New Roman"/>
          <w:sz w:val="24"/>
          <w:szCs w:val="24"/>
        </w:rPr>
      </w:pPr>
      <w:r>
        <w:rPr>
          <w:rFonts w:ascii="Times New Roman" w:hAnsi="Times New Roman" w:cs="Times New Roman"/>
          <w:sz w:val="24"/>
          <w:szCs w:val="24"/>
        </w:rPr>
        <w:br w:type="page"/>
      </w:r>
    </w:p>
    <w:p w:rsidR="00764674" w:rsidRDefault="00764674" w:rsidP="0046552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7)</w:t>
      </w:r>
      <w:r w:rsidR="00465522">
        <w:rPr>
          <w:rFonts w:ascii="Times New Roman" w:hAnsi="Times New Roman" w:cs="Times New Roman"/>
          <w:sz w:val="24"/>
          <w:szCs w:val="24"/>
        </w:rPr>
        <w:t xml:space="preserve"> (15 pts)</w:t>
      </w:r>
      <w:r>
        <w:rPr>
          <w:rFonts w:ascii="Times New Roman" w:hAnsi="Times New Roman" w:cs="Times New Roman"/>
          <w:sz w:val="24"/>
          <w:szCs w:val="24"/>
        </w:rPr>
        <w:t xml:space="preserve"> </w:t>
      </w:r>
      <w:r w:rsidR="00465522">
        <w:rPr>
          <w:rFonts w:ascii="Times New Roman" w:hAnsi="Times New Roman" w:cs="Times New Roman"/>
          <w:sz w:val="24"/>
          <w:szCs w:val="24"/>
        </w:rPr>
        <w:t xml:space="preserve">Let PARTITION-DIFF = </w:t>
      </w:r>
      <w:proofErr w:type="gramStart"/>
      <w:r w:rsidR="00465522">
        <w:rPr>
          <w:rFonts w:ascii="Times New Roman" w:hAnsi="Times New Roman" w:cs="Times New Roman"/>
          <w:sz w:val="24"/>
          <w:szCs w:val="24"/>
        </w:rPr>
        <w:t>{ &lt;</w:t>
      </w:r>
      <w:proofErr w:type="gramEnd"/>
      <w:r w:rsidR="00465522">
        <w:rPr>
          <w:rFonts w:ascii="Times New Roman" w:hAnsi="Times New Roman" w:cs="Times New Roman"/>
          <w:sz w:val="24"/>
          <w:szCs w:val="24"/>
        </w:rPr>
        <w:t xml:space="preserve">S, t&gt; | S is a set of positive integers that can be partitioned into two sets U and V such that the sum of the elements in U minus the sum of the elements in V equals t.} Prove that PARTITION-DIFF is NP-COMPLETE. (Note: A partition of a set is when each element in the original set is placed into exactly one of two sets. The two resulting sets are the partition of the first. For example, a possible partition of the set {2, 9, 6, 5, </w:t>
      </w:r>
      <w:proofErr w:type="gramStart"/>
      <w:r w:rsidR="00465522">
        <w:rPr>
          <w:rFonts w:ascii="Times New Roman" w:hAnsi="Times New Roman" w:cs="Times New Roman"/>
          <w:sz w:val="24"/>
          <w:szCs w:val="24"/>
        </w:rPr>
        <w:t>12</w:t>
      </w:r>
      <w:proofErr w:type="gramEnd"/>
      <w:r w:rsidR="00465522">
        <w:rPr>
          <w:rFonts w:ascii="Times New Roman" w:hAnsi="Times New Roman" w:cs="Times New Roman"/>
          <w:sz w:val="24"/>
          <w:szCs w:val="24"/>
        </w:rPr>
        <w:t>} is {2, 6, 5} and {2, 12}. The difference for this particular partition is 1.</w:t>
      </w: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p>
    <w:p w:rsidR="00465522" w:rsidRDefault="00465522" w:rsidP="0046552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8) (5 pts) Michael Phelps won his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Olympic medal recently in the 4 x 200 freestyle relay.</w:t>
      </w:r>
      <w:r w:rsidR="00C003EB">
        <w:rPr>
          <w:rFonts w:ascii="Times New Roman" w:hAnsi="Times New Roman" w:cs="Times New Roman"/>
          <w:sz w:val="24"/>
          <w:szCs w:val="24"/>
        </w:rPr>
        <w:t xml:space="preserve"> Of those 19 medals, 2 are silver and 2 are bronze. How many of them are gold?</w:t>
      </w:r>
    </w:p>
    <w:p w:rsidR="00C003EB" w:rsidRDefault="00C003EB" w:rsidP="00465522">
      <w:pPr>
        <w:spacing w:line="240" w:lineRule="auto"/>
        <w:contextualSpacing/>
        <w:jc w:val="both"/>
        <w:rPr>
          <w:rFonts w:ascii="Times New Roman" w:hAnsi="Times New Roman" w:cs="Times New Roman"/>
          <w:sz w:val="24"/>
          <w:szCs w:val="24"/>
        </w:rPr>
      </w:pPr>
    </w:p>
    <w:p w:rsidR="00C003EB" w:rsidRDefault="00C003EB" w:rsidP="0046552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____________</w:t>
      </w:r>
    </w:p>
    <w:p w:rsidR="00C003EB" w:rsidRPr="00C003EB" w:rsidRDefault="00C003EB" w:rsidP="00465522">
      <w:pPr>
        <w:spacing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Scratch Page - Please clearly label any work on this page you would like graded.</w:t>
      </w:r>
      <w:bookmarkStart w:id="0" w:name="_GoBack"/>
      <w:bookmarkEnd w:id="0"/>
    </w:p>
    <w:sectPr w:rsidR="00C003EB" w:rsidRPr="00C003EB" w:rsidSect="00813B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589D"/>
    <w:rsid w:val="00202E02"/>
    <w:rsid w:val="00465522"/>
    <w:rsid w:val="00541AB4"/>
    <w:rsid w:val="00566F1C"/>
    <w:rsid w:val="005B0023"/>
    <w:rsid w:val="0075300B"/>
    <w:rsid w:val="00764674"/>
    <w:rsid w:val="00813B62"/>
    <w:rsid w:val="008E589D"/>
    <w:rsid w:val="00937505"/>
    <w:rsid w:val="00C003EB"/>
    <w:rsid w:val="00C56563"/>
    <w:rsid w:val="00D23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89D"/>
    <w:rPr>
      <w:color w:val="808080"/>
    </w:rPr>
  </w:style>
  <w:style w:type="paragraph" w:styleId="BalloonText">
    <w:name w:val="Balloon Text"/>
    <w:basedOn w:val="Normal"/>
    <w:link w:val="BalloonTextChar"/>
    <w:uiPriority w:val="99"/>
    <w:semiHidden/>
    <w:unhideWhenUsed/>
    <w:rsid w:val="008E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8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89D"/>
    <w:rPr>
      <w:color w:val="808080"/>
    </w:rPr>
  </w:style>
  <w:style w:type="paragraph" w:styleId="BalloonText">
    <w:name w:val="Balloon Text"/>
    <w:basedOn w:val="Normal"/>
    <w:link w:val="BalloonTextChar"/>
    <w:uiPriority w:val="99"/>
    <w:semiHidden/>
    <w:unhideWhenUsed/>
    <w:rsid w:val="008E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8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7</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Guha Arup</cp:lastModifiedBy>
  <cp:revision>6</cp:revision>
  <cp:lastPrinted>2012-08-01T15:40:00Z</cp:lastPrinted>
  <dcterms:created xsi:type="dcterms:W3CDTF">2012-08-01T02:39:00Z</dcterms:created>
  <dcterms:modified xsi:type="dcterms:W3CDTF">2012-08-01T15:41:00Z</dcterms:modified>
</cp:coreProperties>
</file>