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FD" w:rsidRDefault="005D65FD" w:rsidP="005D65FD">
      <w:pPr>
        <w:rPr>
          <w:b/>
          <w:bCs/>
          <w:sz w:val="48"/>
        </w:rPr>
      </w:pPr>
    </w:p>
    <w:p w:rsidR="005D65FD" w:rsidRDefault="005D65FD" w:rsidP="005D65FD">
      <w:pPr>
        <w:rPr>
          <w:b/>
          <w:bCs/>
          <w:sz w:val="48"/>
        </w:rPr>
      </w:pPr>
    </w:p>
    <w:p w:rsidR="005D65FD" w:rsidRDefault="005D65FD" w:rsidP="005D65FD">
      <w:pPr>
        <w:rPr>
          <w:b/>
          <w:bCs/>
          <w:sz w:val="48"/>
        </w:rPr>
      </w:pPr>
    </w:p>
    <w:p w:rsidR="005D65FD" w:rsidRDefault="005D65FD" w:rsidP="005D65FD">
      <w:pPr>
        <w:rPr>
          <w:b/>
          <w:bCs/>
          <w:sz w:val="48"/>
        </w:rPr>
      </w:pPr>
    </w:p>
    <w:p w:rsidR="005D65FD" w:rsidRDefault="005D65FD" w:rsidP="005D65FD">
      <w:pPr>
        <w:rPr>
          <w:b/>
          <w:bCs/>
          <w:sz w:val="48"/>
        </w:rPr>
      </w:pPr>
    </w:p>
    <w:p w:rsidR="005D65FD" w:rsidRDefault="005D65FD" w:rsidP="005D65FD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5D65FD" w:rsidRDefault="005D65FD" w:rsidP="005D65FD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Final Exam</w:t>
      </w:r>
    </w:p>
    <w:p w:rsidR="005D65FD" w:rsidRDefault="00D425B0" w:rsidP="005D65FD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December 6, 2011</w:t>
      </w:r>
    </w:p>
    <w:p w:rsidR="005D65FD" w:rsidRDefault="005D65FD" w:rsidP="005D65FD">
      <w:pPr>
        <w:contextualSpacing/>
        <w:jc w:val="center"/>
        <w:rPr>
          <w:b/>
          <w:bCs/>
          <w:sz w:val="48"/>
        </w:rPr>
      </w:pPr>
    </w:p>
    <w:p w:rsidR="005D65FD" w:rsidRDefault="005D65FD" w:rsidP="005D65FD">
      <w:pPr>
        <w:contextualSpacing/>
        <w:jc w:val="center"/>
        <w:rPr>
          <w:b/>
          <w:bCs/>
          <w:sz w:val="48"/>
        </w:rPr>
      </w:pPr>
    </w:p>
    <w:p w:rsidR="005D65FD" w:rsidRDefault="005D65FD" w:rsidP="005D65FD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5D65FD" w:rsidRDefault="005D65FD" w:rsidP="005D65FD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5D65FD" w:rsidRDefault="005D65FD" w:rsidP="005D65FD">
      <w:pPr>
        <w:jc w:val="center"/>
        <w:rPr>
          <w:b/>
          <w:bCs/>
          <w:sz w:val="36"/>
        </w:rPr>
      </w:pPr>
    </w:p>
    <w:p w:rsidR="005D65FD" w:rsidRDefault="005D65FD" w:rsidP="005D65FD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5D65FD" w:rsidRDefault="005D65FD"/>
    <w:p w:rsidR="005D65FD" w:rsidRDefault="005D65FD">
      <w:r>
        <w:br w:type="page"/>
      </w:r>
    </w:p>
    <w:p w:rsidR="0002023C" w:rsidRDefault="00653B96" w:rsidP="005D65FD">
      <w:pPr>
        <w:contextualSpacing/>
        <w:jc w:val="both"/>
      </w:pPr>
      <w:r>
        <w:lastRenderedPageBreak/>
        <w:t>1)</w:t>
      </w:r>
      <w:r w:rsidR="00864F6F">
        <w:t xml:space="preserve"> </w:t>
      </w:r>
      <w:r w:rsidR="00B95A2C">
        <w:t xml:space="preserve">(10 pts) </w:t>
      </w:r>
      <w:r w:rsidR="00864F6F">
        <w:t>Consider the set of strings that do not contain the substring 001 over the alphabet {0</w:t>
      </w:r>
      <w:proofErr w:type="gramStart"/>
      <w:r w:rsidR="00864F6F">
        <w:t>,1</w:t>
      </w:r>
      <w:proofErr w:type="gramEnd"/>
      <w:r w:rsidR="00864F6F">
        <w:t>}. Give a regular expression for this set of strings.</w:t>
      </w:r>
    </w:p>
    <w:p w:rsidR="00432AAB" w:rsidRDefault="00432AAB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5D65FD" w:rsidRDefault="005D65FD">
      <w:pPr>
        <w:contextualSpacing/>
      </w:pPr>
    </w:p>
    <w:p w:rsidR="00FE4D42" w:rsidRDefault="00FE4D42" w:rsidP="005D65FD">
      <w:pPr>
        <w:contextualSpacing/>
        <w:jc w:val="both"/>
      </w:pPr>
      <w:r>
        <w:t xml:space="preserve">2) (10 pts) </w:t>
      </w:r>
      <w:proofErr w:type="gramStart"/>
      <w:r>
        <w:t>Convert</w:t>
      </w:r>
      <w:proofErr w:type="gramEnd"/>
      <w:r>
        <w:t xml:space="preserve"> the following Context Free Grammar into an equivalent PDA using the algorithm described in class.</w:t>
      </w:r>
    </w:p>
    <w:p w:rsidR="00FE4D42" w:rsidRDefault="00FE4D42" w:rsidP="00FE4D42">
      <w:pPr>
        <w:contextualSpacing/>
      </w:pPr>
    </w:p>
    <w:p w:rsidR="00FE4D42" w:rsidRDefault="00FE4D42" w:rsidP="00FE4D42">
      <w:pPr>
        <w:contextualSpacing/>
      </w:pPr>
      <w:r>
        <w:t>S → A | B</w:t>
      </w:r>
    </w:p>
    <w:p w:rsidR="00FE4D42" w:rsidRDefault="00FE4D42" w:rsidP="00FE4D42">
      <w:pPr>
        <w:contextualSpacing/>
      </w:pPr>
      <w:r>
        <w:t>A → AB1 | 11 | BB</w:t>
      </w:r>
    </w:p>
    <w:p w:rsidR="00FE4D42" w:rsidRDefault="00FE4D42" w:rsidP="00FE4D42">
      <w:pPr>
        <w:contextualSpacing/>
      </w:pPr>
      <w:r>
        <w:t>B → BBB1 | 0 | BB0</w:t>
      </w:r>
    </w:p>
    <w:p w:rsidR="00FE4D42" w:rsidRDefault="00FE4D42">
      <w:pPr>
        <w:contextualSpacing/>
      </w:pPr>
    </w:p>
    <w:p w:rsidR="00086FD0" w:rsidRDefault="00086FD0">
      <w:r>
        <w:br w:type="page"/>
      </w:r>
    </w:p>
    <w:p w:rsidR="00432AAB" w:rsidRDefault="00FE4D42" w:rsidP="005D65FD">
      <w:pPr>
        <w:contextualSpacing/>
        <w:jc w:val="both"/>
      </w:pPr>
      <w:r>
        <w:lastRenderedPageBreak/>
        <w:t>3</w:t>
      </w:r>
      <w:r w:rsidR="00432AAB">
        <w:t xml:space="preserve">) </w:t>
      </w:r>
      <w:r w:rsidR="00B95A2C">
        <w:t xml:space="preserve">(15 pts) </w:t>
      </w:r>
      <w:r w:rsidR="00432AAB">
        <w:t>Use the DFA Minimization Algorithm shown in class to minimize the DFA below. Draw the resulting minimal DFA and put a box around your answer.</w:t>
      </w:r>
    </w:p>
    <w:p w:rsidR="00432AAB" w:rsidRDefault="00432AAB">
      <w:pPr>
        <w:contextualSpacing/>
      </w:pPr>
    </w:p>
    <w:p w:rsidR="00432AAB" w:rsidRDefault="00432AAB">
      <w:pPr>
        <w:contextualSpacing/>
      </w:pPr>
      <w:r>
        <w:rPr>
          <w:noProof/>
        </w:rPr>
        <w:drawing>
          <wp:inline distT="0" distB="0" distL="0" distR="0">
            <wp:extent cx="3962400" cy="1666875"/>
            <wp:effectExtent l="19050" t="0" r="0" b="0"/>
            <wp:docPr id="1" name="Picture 0" descr="dfa-fe-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a-fe-q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AB" w:rsidRDefault="00432AAB">
      <w:pPr>
        <w:contextualSpacing/>
      </w:pPr>
    </w:p>
    <w:p w:rsidR="00864F6F" w:rsidRDefault="00864F6F">
      <w:pPr>
        <w:contextualSpacing/>
      </w:pPr>
    </w:p>
    <w:p w:rsidR="00864F6F" w:rsidRDefault="00864F6F">
      <w:pPr>
        <w:contextualSpacing/>
      </w:pPr>
    </w:p>
    <w:p w:rsidR="00971491" w:rsidRDefault="00971491">
      <w:pPr>
        <w:contextualSpacing/>
      </w:pPr>
    </w:p>
    <w:p w:rsidR="00086FD0" w:rsidRDefault="00086FD0">
      <w:r>
        <w:br w:type="page"/>
      </w:r>
    </w:p>
    <w:p w:rsidR="00971491" w:rsidRDefault="00432AAB" w:rsidP="005D65FD">
      <w:pPr>
        <w:contextualSpacing/>
        <w:jc w:val="both"/>
      </w:pPr>
      <w:r>
        <w:lastRenderedPageBreak/>
        <w:t>4</w:t>
      </w:r>
      <w:r w:rsidR="00971491">
        <w:t xml:space="preserve">) </w:t>
      </w:r>
      <w:r w:rsidR="00B95A2C">
        <w:t xml:space="preserve">(15 pts) </w:t>
      </w:r>
      <w:r w:rsidR="00971491">
        <w:t>Let L = {0</w:t>
      </w:r>
      <w:r w:rsidR="00971491">
        <w:rPr>
          <w:vertAlign w:val="superscript"/>
        </w:rPr>
        <w:t>p</w:t>
      </w:r>
      <w:r w:rsidR="001D4189">
        <w:t xml:space="preserve"> | p is a prime number</w:t>
      </w:r>
      <w:r w:rsidR="00971491">
        <w:t>}. Prove that L is not Context Free using the Pumping Lemma for Context Free Languages.</w:t>
      </w:r>
    </w:p>
    <w:p w:rsidR="00B95A2C" w:rsidRDefault="00B95A2C">
      <w:pPr>
        <w:contextualSpacing/>
      </w:pPr>
    </w:p>
    <w:p w:rsidR="00086FD0" w:rsidRDefault="00086FD0">
      <w:r>
        <w:br w:type="page"/>
      </w:r>
    </w:p>
    <w:p w:rsidR="00B95A2C" w:rsidRDefault="00B95A2C" w:rsidP="005D65FD">
      <w:pPr>
        <w:contextualSpacing/>
        <w:jc w:val="both"/>
      </w:pPr>
      <w:r>
        <w:lastRenderedPageBreak/>
        <w:t>5)</w:t>
      </w:r>
      <w:r w:rsidR="00FE4D42">
        <w:t xml:space="preserve"> (10</w:t>
      </w:r>
      <w:r>
        <w:t xml:space="preserve"> pts) </w:t>
      </w:r>
      <w:r w:rsidR="00FE4D42">
        <w:t xml:space="preserve">Let L = { &lt;M, w&gt; | M is a Turing Machine such that when M runs on w, it attempts to move its tape head to the right of the end of the input string.} Determine whether L is decidable or </w:t>
      </w:r>
      <w:proofErr w:type="spellStart"/>
      <w:r w:rsidR="00FE4D42">
        <w:t>undecidable</w:t>
      </w:r>
      <w:proofErr w:type="spellEnd"/>
      <w:r w:rsidR="00FE4D42">
        <w:t xml:space="preserve">. If the former is the case, give an algorithm that decides membership in L. If L is NOT decidable, prove that this is the case by reducing a known </w:t>
      </w:r>
      <w:proofErr w:type="spellStart"/>
      <w:r w:rsidR="00FE4D42">
        <w:t>undecidable</w:t>
      </w:r>
      <w:proofErr w:type="spellEnd"/>
      <w:r w:rsidR="00FE4D42">
        <w:t xml:space="preserve"> problem to it.</w:t>
      </w:r>
    </w:p>
    <w:p w:rsidR="00971491" w:rsidRDefault="00971491">
      <w:pPr>
        <w:contextualSpacing/>
      </w:pPr>
    </w:p>
    <w:p w:rsidR="00086FD0" w:rsidRDefault="00086FD0">
      <w:r>
        <w:br w:type="page"/>
      </w:r>
    </w:p>
    <w:p w:rsidR="00971491" w:rsidRDefault="00B95A2C" w:rsidP="005D65FD">
      <w:pPr>
        <w:contextualSpacing/>
        <w:jc w:val="both"/>
      </w:pPr>
      <w:r>
        <w:lastRenderedPageBreak/>
        <w:t>6</w:t>
      </w:r>
      <w:r w:rsidR="00971491">
        <w:t xml:space="preserve">) </w:t>
      </w:r>
      <w:r>
        <w:t xml:space="preserve">(20 pts) </w:t>
      </w:r>
      <w:r w:rsidR="00E27009">
        <w:t>Let SET-SPLITTING = {&lt;S,C&gt; | S is a finite set and C = {C</w:t>
      </w:r>
      <w:r w:rsidR="00E27009">
        <w:rPr>
          <w:vertAlign w:val="subscript"/>
        </w:rPr>
        <w:t>1</w:t>
      </w:r>
      <w:r w:rsidR="00E27009">
        <w:t xml:space="preserve"> , C</w:t>
      </w:r>
      <w:r w:rsidR="00E27009">
        <w:rPr>
          <w:vertAlign w:val="subscript"/>
        </w:rPr>
        <w:t>2</w:t>
      </w:r>
      <w:r w:rsidR="00E27009">
        <w:t xml:space="preserve"> , C</w:t>
      </w:r>
      <w:r w:rsidR="00E27009">
        <w:rPr>
          <w:vertAlign w:val="subscript"/>
        </w:rPr>
        <w:t>3</w:t>
      </w:r>
      <w:r w:rsidR="00E27009">
        <w:t xml:space="preserve"> , … , C</w:t>
      </w:r>
      <w:r w:rsidR="00E27009">
        <w:rPr>
          <w:vertAlign w:val="subscript"/>
        </w:rPr>
        <w:t>k</w:t>
      </w:r>
      <w:r w:rsidR="00E27009">
        <w:t>}</w:t>
      </w:r>
      <w:r w:rsidR="00262090">
        <w:t>}</w:t>
      </w:r>
      <w:r w:rsidR="00E27009">
        <w:t xml:space="preserve"> is a collection of subsets of S, for some k &gt; 0, such that the elements of S can be colored red or blue so that no </w:t>
      </w:r>
      <w:proofErr w:type="spellStart"/>
      <w:r w:rsidR="00E27009">
        <w:t>C</w:t>
      </w:r>
      <w:r w:rsidR="00E27009">
        <w:rPr>
          <w:vertAlign w:val="subscript"/>
        </w:rPr>
        <w:t>i</w:t>
      </w:r>
      <w:proofErr w:type="spellEnd"/>
      <w:r w:rsidR="00E27009">
        <w:t xml:space="preserve"> has all of its elements colored with the same color. Show that SET-SPLITTING is NP-Complete. (Hint: Reduce from NAE-SAT to SET-SPLITTING.)</w:t>
      </w:r>
    </w:p>
    <w:p w:rsidR="00FE4D42" w:rsidRDefault="00FE4D42">
      <w:pPr>
        <w:contextualSpacing/>
      </w:pPr>
    </w:p>
    <w:p w:rsidR="00086FD0" w:rsidRDefault="00086FD0">
      <w:r>
        <w:br w:type="page"/>
      </w:r>
    </w:p>
    <w:p w:rsidR="00FE4D42" w:rsidRDefault="00FE4D42">
      <w:pPr>
        <w:contextualSpacing/>
      </w:pPr>
      <w:r>
        <w:lastRenderedPageBreak/>
        <w:t>7) True/False (18 points – 2 points each)</w:t>
      </w:r>
      <w:r w:rsidR="00D852D9">
        <w:t xml:space="preserve"> Circle the Correct Answer</w:t>
      </w:r>
    </w:p>
    <w:p w:rsidR="00086FD0" w:rsidRDefault="00086FD0">
      <w:pPr>
        <w:contextualSpacing/>
      </w:pPr>
    </w:p>
    <w:p w:rsidR="00086FD0" w:rsidRDefault="00086FD0">
      <w:pPr>
        <w:contextualSpacing/>
      </w:pPr>
      <w:r>
        <w:t>a) A</w:t>
      </w:r>
      <w:r>
        <w:rPr>
          <w:vertAlign w:val="subscript"/>
        </w:rPr>
        <w:t>DFA</w:t>
      </w:r>
      <w:r>
        <w:t xml:space="preserve"> is a Context-Free Language</w:t>
      </w:r>
      <w:r w:rsidR="00D852D9">
        <w:tab/>
      </w:r>
      <w:r w:rsidR="00D852D9">
        <w:tab/>
      </w:r>
      <w:r w:rsidR="00D852D9">
        <w:tab/>
      </w:r>
      <w:r w:rsidR="00D852D9">
        <w:tab/>
      </w:r>
      <w:r w:rsidR="00D852D9">
        <w:tab/>
      </w:r>
      <w:r w:rsidR="00D852D9">
        <w:tab/>
        <w:t>True</w:t>
      </w:r>
      <w:r w:rsidR="00D852D9">
        <w:tab/>
      </w:r>
      <w:r w:rsidR="00D852D9">
        <w:tab/>
        <w:t>False</w:t>
      </w:r>
    </w:p>
    <w:p w:rsidR="00086FD0" w:rsidRDefault="00086FD0">
      <w:pPr>
        <w:contextualSpacing/>
      </w:pPr>
    </w:p>
    <w:p w:rsidR="00086FD0" w:rsidRDefault="00D852D9">
      <w:pPr>
        <w:contextualSpacing/>
      </w:pPr>
      <w:r>
        <w:t>b) ALL</w:t>
      </w:r>
      <w:r>
        <w:rPr>
          <w:vertAlign w:val="subscript"/>
        </w:rPr>
        <w:t>CFG</w:t>
      </w:r>
      <w:r>
        <w:t xml:space="preserve"> is an </w:t>
      </w:r>
      <w:proofErr w:type="spellStart"/>
      <w:r>
        <w:t>undecidable</w:t>
      </w:r>
      <w:proofErr w:type="spellEnd"/>
      <w:r>
        <w:t xml:space="preserve"> language</w:t>
      </w:r>
      <w:r>
        <w:tab/>
      </w:r>
      <w:r>
        <w:tab/>
      </w:r>
      <w:r>
        <w:tab/>
      </w:r>
      <w:r>
        <w:tab/>
      </w:r>
      <w:r>
        <w:tab/>
        <w:t>True</w:t>
      </w:r>
      <w:r>
        <w:tab/>
      </w:r>
      <w:r>
        <w:tab/>
        <w:t>False</w:t>
      </w:r>
    </w:p>
    <w:p w:rsidR="00D852D9" w:rsidRDefault="00D852D9">
      <w:pPr>
        <w:contextualSpacing/>
      </w:pPr>
    </w:p>
    <w:p w:rsidR="005E7CD4" w:rsidRDefault="005E7CD4" w:rsidP="005E7CD4">
      <w:pPr>
        <w:contextualSpacing/>
      </w:pPr>
      <w:r>
        <w:t>c) If we restrict the input values in the set for the SUBSET SUM</w:t>
      </w:r>
      <w:r>
        <w:tab/>
      </w:r>
      <w:r>
        <w:tab/>
        <w:t>True</w:t>
      </w:r>
      <w:r>
        <w:tab/>
      </w:r>
      <w:r>
        <w:tab/>
        <w:t>False</w:t>
      </w:r>
    </w:p>
    <w:p w:rsidR="005E7CD4" w:rsidRDefault="005E7CD4" w:rsidP="005E7CD4">
      <w:pPr>
        <w:contextualSpacing/>
      </w:pPr>
      <w:r>
        <w:t xml:space="preserve">    </w:t>
      </w:r>
      <w:proofErr w:type="gramStart"/>
      <w:r>
        <w:t>problem</w:t>
      </w:r>
      <w:proofErr w:type="gramEnd"/>
      <w:r>
        <w:t xml:space="preserve"> to be positive integers less than 10, then the problem</w:t>
      </w:r>
    </w:p>
    <w:p w:rsidR="005E7CD4" w:rsidRDefault="005E7CD4" w:rsidP="005E7CD4">
      <w:pPr>
        <w:contextualSpacing/>
      </w:pPr>
      <w:r>
        <w:t xml:space="preserve">    </w:t>
      </w:r>
      <w:proofErr w:type="gramStart"/>
      <w:r>
        <w:t>is</w:t>
      </w:r>
      <w:proofErr w:type="gramEnd"/>
      <w:r>
        <w:t xml:space="preserve"> solvable in polynomial time.</w:t>
      </w:r>
    </w:p>
    <w:p w:rsidR="00D852D9" w:rsidRDefault="00D852D9">
      <w:pPr>
        <w:contextualSpacing/>
      </w:pPr>
    </w:p>
    <w:p w:rsidR="005E7CD4" w:rsidRDefault="005E7CD4" w:rsidP="005E7CD4">
      <w:pPr>
        <w:contextualSpacing/>
      </w:pPr>
      <w:r>
        <w:t>d) It is impossible for an NFA and a DFA with the same number</w:t>
      </w:r>
      <w:r>
        <w:tab/>
      </w:r>
      <w:r>
        <w:tab/>
        <w:t>True</w:t>
      </w:r>
      <w:r>
        <w:tab/>
      </w:r>
      <w:r>
        <w:tab/>
        <w:t>False</w:t>
      </w:r>
    </w:p>
    <w:p w:rsidR="005E7CD4" w:rsidRPr="00D852D9" w:rsidRDefault="005E7CD4" w:rsidP="005E7CD4">
      <w:pPr>
        <w:contextualSpacing/>
      </w:pPr>
      <w:r>
        <w:t xml:space="preserve">   </w:t>
      </w:r>
      <w:proofErr w:type="gramStart"/>
      <w:r>
        <w:t>of</w:t>
      </w:r>
      <w:proofErr w:type="gramEnd"/>
      <w:r>
        <w:t xml:space="preserve"> states to accept the exact same language.</w:t>
      </w:r>
    </w:p>
    <w:p w:rsidR="005E7CD4" w:rsidRDefault="005E7CD4">
      <w:pPr>
        <w:contextualSpacing/>
      </w:pPr>
    </w:p>
    <w:p w:rsidR="005E7CD4" w:rsidRDefault="005E7CD4" w:rsidP="005E7CD4">
      <w:pPr>
        <w:contextualSpacing/>
      </w:pPr>
      <w:r>
        <w:t>e) A standard PDA allows for non-determinism</w:t>
      </w:r>
      <w:r>
        <w:tab/>
      </w:r>
      <w:r>
        <w:tab/>
      </w:r>
      <w:r>
        <w:tab/>
      </w:r>
      <w:r>
        <w:tab/>
        <w:t>True</w:t>
      </w:r>
      <w:r>
        <w:tab/>
      </w:r>
      <w:r>
        <w:tab/>
        <w:t>False</w:t>
      </w:r>
    </w:p>
    <w:p w:rsidR="005E7CD4" w:rsidRDefault="005E7CD4">
      <w:pPr>
        <w:contextualSpacing/>
      </w:pPr>
    </w:p>
    <w:p w:rsidR="00D852D9" w:rsidRDefault="005E7CD4">
      <w:pPr>
        <w:contextualSpacing/>
      </w:pPr>
      <w:r>
        <w:t>f</w:t>
      </w:r>
      <w:r w:rsidR="00D852D9">
        <w:t>) If we changed the PCP to not allow the repeated use of dominos,</w:t>
      </w:r>
      <w:r w:rsidR="00D852D9">
        <w:tab/>
      </w:r>
      <w:r w:rsidR="00D852D9">
        <w:tab/>
        <w:t>True</w:t>
      </w:r>
      <w:r w:rsidR="00D852D9">
        <w:tab/>
      </w:r>
      <w:r w:rsidR="00D852D9">
        <w:tab/>
        <w:t>False</w:t>
      </w:r>
    </w:p>
    <w:p w:rsidR="00D852D9" w:rsidRDefault="00D852D9">
      <w:pPr>
        <w:contextualSpacing/>
      </w:pPr>
      <w:r>
        <w:t xml:space="preserve">    </w:t>
      </w:r>
      <w:proofErr w:type="gramStart"/>
      <w:r>
        <w:t>this</w:t>
      </w:r>
      <w:proofErr w:type="gramEnd"/>
      <w:r>
        <w:t xml:space="preserve"> edited version of the problem would be decidable.</w:t>
      </w:r>
    </w:p>
    <w:p w:rsidR="00D852D9" w:rsidRDefault="00D852D9">
      <w:pPr>
        <w:contextualSpacing/>
      </w:pPr>
    </w:p>
    <w:p w:rsidR="00D852D9" w:rsidRDefault="005E7CD4">
      <w:pPr>
        <w:contextualSpacing/>
      </w:pPr>
      <w:r>
        <w:t>g</w:t>
      </w:r>
      <w:r w:rsidR="00D852D9">
        <w:t>) All languages that can be enumerated are decidable.</w:t>
      </w:r>
      <w:r w:rsidR="00D852D9">
        <w:tab/>
      </w:r>
      <w:r w:rsidR="00D852D9">
        <w:tab/>
      </w:r>
      <w:r w:rsidR="00D852D9">
        <w:tab/>
        <w:t>True</w:t>
      </w:r>
      <w:r w:rsidR="00D852D9">
        <w:tab/>
      </w:r>
      <w:r w:rsidR="00D852D9">
        <w:tab/>
        <w:t>False</w:t>
      </w:r>
    </w:p>
    <w:p w:rsidR="00D852D9" w:rsidRDefault="00D852D9">
      <w:pPr>
        <w:contextualSpacing/>
      </w:pPr>
    </w:p>
    <w:p w:rsidR="00D852D9" w:rsidRDefault="005E7CD4">
      <w:pPr>
        <w:contextualSpacing/>
      </w:pPr>
      <w:r>
        <w:t xml:space="preserve">h) </w:t>
      </w:r>
      <w:r w:rsidR="00D852D9">
        <w:t xml:space="preserve"> If we can reduce problem A to problem B, then we can decide</w:t>
      </w:r>
      <w:r w:rsidR="00D852D9">
        <w:tab/>
      </w:r>
      <w:r w:rsidR="00D852D9">
        <w:tab/>
        <w:t>True</w:t>
      </w:r>
      <w:r w:rsidR="00D852D9">
        <w:tab/>
      </w:r>
      <w:r w:rsidR="00D852D9">
        <w:tab/>
        <w:t>False</w:t>
      </w:r>
    </w:p>
    <w:p w:rsidR="00D852D9" w:rsidRDefault="00D852D9">
      <w:pPr>
        <w:contextualSpacing/>
      </w:pPr>
      <w:r>
        <w:t xml:space="preserve">    </w:t>
      </w:r>
      <w:proofErr w:type="gramStart"/>
      <w:r>
        <w:t>problem</w:t>
      </w:r>
      <w:proofErr w:type="gramEnd"/>
      <w:r>
        <w:t xml:space="preserve"> A.</w:t>
      </w:r>
    </w:p>
    <w:p w:rsidR="005E7CD4" w:rsidRDefault="005E7CD4">
      <w:pPr>
        <w:contextualSpacing/>
      </w:pPr>
    </w:p>
    <w:p w:rsidR="005E7CD4" w:rsidRDefault="005E7CD4" w:rsidP="005E7CD4">
      <w:pPr>
        <w:contextualSpacing/>
      </w:pPr>
      <w:proofErr w:type="spellStart"/>
      <w:r>
        <w:t>i</w:t>
      </w:r>
      <w:proofErr w:type="spellEnd"/>
      <w:r>
        <w:t xml:space="preserve">) The brute force solutions to all NP-Complete problems run in </w:t>
      </w:r>
      <w:r>
        <w:tab/>
      </w:r>
      <w:r>
        <w:tab/>
        <w:t>True</w:t>
      </w:r>
      <w:r>
        <w:tab/>
      </w:r>
      <w:r>
        <w:tab/>
        <w:t>False</w:t>
      </w:r>
    </w:p>
    <w:p w:rsidR="005E7CD4" w:rsidRDefault="005E7CD4" w:rsidP="005E7CD4">
      <w:pPr>
        <w:contextualSpacing/>
      </w:pPr>
      <w:r>
        <w:t xml:space="preserve">    </w:t>
      </w:r>
      <w:proofErr w:type="gramStart"/>
      <w:r>
        <w:t>O(</w:t>
      </w:r>
      <w:proofErr w:type="gramEnd"/>
      <w:r>
        <w:t>2</w:t>
      </w:r>
      <w:r>
        <w:rPr>
          <w:vertAlign w:val="superscript"/>
        </w:rPr>
        <w:t>n</w:t>
      </w:r>
      <w:r>
        <w:t>) time where n represents the size of the input.</w:t>
      </w:r>
    </w:p>
    <w:p w:rsidR="005E7CD4" w:rsidRDefault="005E7CD4">
      <w:pPr>
        <w:contextualSpacing/>
      </w:pPr>
    </w:p>
    <w:p w:rsidR="00D852D9" w:rsidRDefault="00D852D9">
      <w:pPr>
        <w:contextualSpacing/>
      </w:pPr>
    </w:p>
    <w:p w:rsidR="00D852D9" w:rsidRDefault="00D852D9">
      <w:pPr>
        <w:contextualSpacing/>
      </w:pPr>
    </w:p>
    <w:p w:rsidR="00FE4D42" w:rsidRDefault="00FE4D42">
      <w:pPr>
        <w:contextualSpacing/>
      </w:pPr>
    </w:p>
    <w:p w:rsidR="00FE4D42" w:rsidRDefault="00FE4D42">
      <w:pPr>
        <w:contextualSpacing/>
      </w:pPr>
      <w:r>
        <w:t xml:space="preserve">8) (2 pts) </w:t>
      </w:r>
      <w:proofErr w:type="gramStart"/>
      <w:r>
        <w:t>In</w:t>
      </w:r>
      <w:proofErr w:type="gramEnd"/>
      <w:r>
        <w:t xml:space="preserve"> the children’s game Four Square, how many different squares can one hit the ball?</w:t>
      </w:r>
    </w:p>
    <w:p w:rsidR="00FE4D42" w:rsidRDefault="00FE4D42">
      <w:pPr>
        <w:contextualSpacing/>
      </w:pPr>
    </w:p>
    <w:p w:rsidR="00FE4D42" w:rsidRDefault="00FE4D42">
      <w:pPr>
        <w:contextualSpacing/>
      </w:pPr>
      <w:r>
        <w:t>___________________________</w:t>
      </w:r>
    </w:p>
    <w:p w:rsidR="00FE4D42" w:rsidRDefault="00FE4D42">
      <w:pPr>
        <w:contextualSpacing/>
      </w:pPr>
    </w:p>
    <w:p w:rsidR="00FE4D42" w:rsidRDefault="00FE4D42">
      <w:pPr>
        <w:contextualSpacing/>
      </w:pPr>
    </w:p>
    <w:p w:rsidR="00FE4D42" w:rsidRDefault="00FE4D42">
      <w:pPr>
        <w:contextualSpacing/>
      </w:pPr>
    </w:p>
    <w:p w:rsidR="00E27009" w:rsidRDefault="00E27009">
      <w:pPr>
        <w:contextualSpacing/>
      </w:pPr>
    </w:p>
    <w:p w:rsidR="005D65FD" w:rsidRDefault="00E27009">
      <w:pPr>
        <w:contextualSpacing/>
      </w:pPr>
      <w:r>
        <w:t xml:space="preserve"> </w:t>
      </w:r>
    </w:p>
    <w:p w:rsidR="005D65FD" w:rsidRDefault="005D65FD">
      <w:r>
        <w:br w:type="page"/>
      </w:r>
    </w:p>
    <w:p w:rsidR="00E27009" w:rsidRPr="005D65FD" w:rsidRDefault="005D65FD">
      <w:pPr>
        <w:contextualSpacing/>
        <w:rPr>
          <w:b/>
        </w:rPr>
      </w:pPr>
      <w:r>
        <w:rPr>
          <w:b/>
        </w:rPr>
        <w:lastRenderedPageBreak/>
        <w:t>Scratch Page – Please clearly label any work on this page you would like graded.</w:t>
      </w:r>
    </w:p>
    <w:sectPr w:rsidR="00E27009" w:rsidRPr="005D65FD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B96"/>
    <w:rsid w:val="000109C8"/>
    <w:rsid w:val="00015A2A"/>
    <w:rsid w:val="0002023C"/>
    <w:rsid w:val="000235AB"/>
    <w:rsid w:val="000650BD"/>
    <w:rsid w:val="00065F67"/>
    <w:rsid w:val="00081C79"/>
    <w:rsid w:val="000859C0"/>
    <w:rsid w:val="00086FD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189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62090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26A3"/>
    <w:rsid w:val="003C4F32"/>
    <w:rsid w:val="003C640B"/>
    <w:rsid w:val="003D2C56"/>
    <w:rsid w:val="003E1C08"/>
    <w:rsid w:val="003F4111"/>
    <w:rsid w:val="0041052A"/>
    <w:rsid w:val="00432AAB"/>
    <w:rsid w:val="00442FB5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65FD"/>
    <w:rsid w:val="005D71FF"/>
    <w:rsid w:val="005E7CD4"/>
    <w:rsid w:val="00617EC6"/>
    <w:rsid w:val="006360AB"/>
    <w:rsid w:val="00642E9C"/>
    <w:rsid w:val="00645AC2"/>
    <w:rsid w:val="006500FF"/>
    <w:rsid w:val="00653B96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64F6F"/>
    <w:rsid w:val="008B7F8B"/>
    <w:rsid w:val="008D752A"/>
    <w:rsid w:val="008E1371"/>
    <w:rsid w:val="008F47D6"/>
    <w:rsid w:val="00906EC6"/>
    <w:rsid w:val="0093546A"/>
    <w:rsid w:val="0094036A"/>
    <w:rsid w:val="00940B39"/>
    <w:rsid w:val="00971491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95A2C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425B0"/>
    <w:rsid w:val="00D53320"/>
    <w:rsid w:val="00D61883"/>
    <w:rsid w:val="00D619CD"/>
    <w:rsid w:val="00D6658D"/>
    <w:rsid w:val="00D73D5D"/>
    <w:rsid w:val="00D852D9"/>
    <w:rsid w:val="00D90CFA"/>
    <w:rsid w:val="00DA1241"/>
    <w:rsid w:val="00DB6209"/>
    <w:rsid w:val="00DC0AF2"/>
    <w:rsid w:val="00DC6909"/>
    <w:rsid w:val="00E170A1"/>
    <w:rsid w:val="00E25E7C"/>
    <w:rsid w:val="00E27009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  <w:rsid w:val="00FE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A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9</cp:revision>
  <dcterms:created xsi:type="dcterms:W3CDTF">2011-12-05T19:06:00Z</dcterms:created>
  <dcterms:modified xsi:type="dcterms:W3CDTF">2011-12-05T22:46:00Z</dcterms:modified>
</cp:coreProperties>
</file>