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42" w:rsidRDefault="00CF769D" w:rsidP="00490542">
      <w:pPr>
        <w:contextualSpacing/>
        <w:jc w:val="center"/>
        <w:rPr>
          <w:b/>
        </w:rPr>
      </w:pPr>
      <w:r>
        <w:rPr>
          <w:b/>
        </w:rPr>
        <w:t xml:space="preserve"> </w:t>
      </w:r>
      <w:r w:rsidR="00490542">
        <w:rPr>
          <w:b/>
        </w:rPr>
        <w:t>COT 4210 (Proof) Homework #1: Regular Languages</w:t>
      </w:r>
    </w:p>
    <w:p w:rsidR="00490542" w:rsidRDefault="00407E10" w:rsidP="00490542">
      <w:pPr>
        <w:contextualSpacing/>
        <w:jc w:val="center"/>
        <w:rPr>
          <w:b/>
        </w:rPr>
      </w:pPr>
      <w:r>
        <w:rPr>
          <w:b/>
        </w:rPr>
        <w:t>Due Date: Thursday September 8, 2011</w:t>
      </w:r>
    </w:p>
    <w:p w:rsidR="00490542" w:rsidRDefault="00490542" w:rsidP="00490542">
      <w:pPr>
        <w:contextualSpacing/>
        <w:jc w:val="center"/>
        <w:rPr>
          <w:b/>
        </w:rPr>
      </w:pPr>
    </w:p>
    <w:p w:rsidR="00490542" w:rsidRDefault="00490542" w:rsidP="00490542">
      <w:pPr>
        <w:contextualSpacing/>
        <w:jc w:val="center"/>
        <w:rPr>
          <w:b/>
        </w:rPr>
      </w:pPr>
      <w:r>
        <w:rPr>
          <w:b/>
        </w:rPr>
        <w:t xml:space="preserve">Note: </w:t>
      </w:r>
      <w:r w:rsidR="00407E10">
        <w:rPr>
          <w:b/>
        </w:rPr>
        <w:t>Unless otherwise noted,</w:t>
      </w:r>
      <w:r>
        <w:rPr>
          <w:b/>
        </w:rPr>
        <w:t xml:space="preserve"> assume the alphabet</w:t>
      </w:r>
      <w:r w:rsidR="00407E10">
        <w:rPr>
          <w:b/>
        </w:rPr>
        <w:t xml:space="preserve"> for each language</w:t>
      </w:r>
      <w:r>
        <w:rPr>
          <w:b/>
        </w:rPr>
        <w:t xml:space="preserve"> is {0, 1}.</w:t>
      </w:r>
    </w:p>
    <w:p w:rsidR="0002023C" w:rsidRDefault="0002023C" w:rsidP="00490542">
      <w:pPr>
        <w:contextualSpacing/>
      </w:pPr>
    </w:p>
    <w:p w:rsidR="00490542" w:rsidRDefault="00490542" w:rsidP="00490542">
      <w:pPr>
        <w:contextualSpacing/>
        <w:jc w:val="both"/>
      </w:pPr>
      <w:r>
        <w:t>1) Draw the state diagram for the DFA formally described below:</w:t>
      </w:r>
    </w:p>
    <w:p w:rsidR="00490542" w:rsidRDefault="00490542" w:rsidP="00490542">
      <w:pPr>
        <w:contextualSpacing/>
        <w:jc w:val="both"/>
      </w:pPr>
    </w:p>
    <w:p w:rsidR="00490542" w:rsidRDefault="00490542" w:rsidP="00490542">
      <w:pPr>
        <w:contextualSpacing/>
        <w:jc w:val="both"/>
      </w:pPr>
      <w:r>
        <w:t>{Q, Σ, δ, q</w:t>
      </w:r>
      <w:r>
        <w:rPr>
          <w:vertAlign w:val="subscript"/>
        </w:rPr>
        <w:t>0</w:t>
      </w:r>
      <w:r>
        <w:t>, F} where</w:t>
      </w:r>
    </w:p>
    <w:p w:rsidR="00490542" w:rsidRDefault="00490542" w:rsidP="00490542">
      <w:pPr>
        <w:contextualSpacing/>
        <w:jc w:val="both"/>
      </w:pPr>
    </w:p>
    <w:p w:rsidR="00490542" w:rsidRDefault="00490542" w:rsidP="00490542">
      <w:pPr>
        <w:contextualSpacing/>
        <w:jc w:val="both"/>
      </w:pPr>
      <w:r>
        <w:t>Q = {q</w:t>
      </w:r>
      <w:r>
        <w:rPr>
          <w:vertAlign w:val="subscript"/>
        </w:rPr>
        <w:t>0</w:t>
      </w:r>
      <w:r>
        <w:t>, q</w:t>
      </w:r>
      <w:r>
        <w:rPr>
          <w:vertAlign w:val="subscript"/>
        </w:rPr>
        <w:t>1</w:t>
      </w:r>
      <w:r>
        <w:t>, q</w:t>
      </w:r>
      <w:r>
        <w:rPr>
          <w:vertAlign w:val="subscript"/>
        </w:rPr>
        <w:t>2</w:t>
      </w:r>
      <w:r>
        <w:t>, q</w:t>
      </w:r>
      <w:r>
        <w:rPr>
          <w:vertAlign w:val="subscript"/>
        </w:rPr>
        <w:t>3</w:t>
      </w:r>
      <w:r>
        <w:t>, q</w:t>
      </w:r>
      <w:r>
        <w:rPr>
          <w:vertAlign w:val="subscript"/>
        </w:rPr>
        <w:t>4</w:t>
      </w:r>
      <w:r>
        <w:t>}</w:t>
      </w:r>
      <w:r w:rsidR="000546BA">
        <w:tab/>
      </w:r>
      <w:r w:rsidR="000546BA">
        <w:tab/>
      </w:r>
      <w:r>
        <w:t>Σ = {0, 1}</w:t>
      </w:r>
      <w:r w:rsidR="000546BA">
        <w:tab/>
      </w:r>
      <w:r>
        <w:t>Start state = q</w:t>
      </w:r>
      <w:r>
        <w:rPr>
          <w:vertAlign w:val="subscript"/>
        </w:rPr>
        <w:t>0</w:t>
      </w:r>
      <w:r w:rsidR="000546BA">
        <w:tab/>
      </w:r>
      <w:r w:rsidR="000546BA">
        <w:tab/>
      </w:r>
      <w:r>
        <w:t>F = {q</w:t>
      </w:r>
      <w:r>
        <w:rPr>
          <w:vertAlign w:val="subscript"/>
        </w:rPr>
        <w:t>1</w:t>
      </w:r>
      <w:r>
        <w:t>, q</w:t>
      </w:r>
      <w:r>
        <w:rPr>
          <w:vertAlign w:val="subscript"/>
        </w:rPr>
        <w:t>3</w:t>
      </w:r>
      <w:r>
        <w:t>}</w:t>
      </w:r>
    </w:p>
    <w:p w:rsidR="00490542" w:rsidRPr="004F026F" w:rsidRDefault="00490542" w:rsidP="00490542">
      <w:pPr>
        <w:contextualSpacing/>
        <w:jc w:val="both"/>
      </w:pPr>
      <w:r>
        <w:t>δ =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90542" w:rsidTr="00DF1430"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0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1</w:t>
            </w:r>
          </w:p>
        </w:tc>
      </w:tr>
      <w:tr w:rsidR="00490542" w:rsidTr="00DF1430">
        <w:tc>
          <w:tcPr>
            <w:tcW w:w="3192" w:type="dxa"/>
          </w:tcPr>
          <w:p w:rsidR="00490542" w:rsidRPr="004F026F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</w:tr>
      <w:tr w:rsidR="00490542" w:rsidTr="00DF1430">
        <w:tc>
          <w:tcPr>
            <w:tcW w:w="3192" w:type="dxa"/>
          </w:tcPr>
          <w:p w:rsidR="00490542" w:rsidRPr="004F026F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</w:tr>
      <w:tr w:rsidR="00490542" w:rsidTr="00DF1430">
        <w:tc>
          <w:tcPr>
            <w:tcW w:w="3192" w:type="dxa"/>
          </w:tcPr>
          <w:p w:rsidR="00490542" w:rsidRPr="004F026F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</w:tr>
      <w:tr w:rsidR="00490542" w:rsidTr="00DF1430">
        <w:tc>
          <w:tcPr>
            <w:tcW w:w="3192" w:type="dxa"/>
          </w:tcPr>
          <w:p w:rsidR="00490542" w:rsidRPr="004F026F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0</w:t>
            </w:r>
          </w:p>
        </w:tc>
        <w:tc>
          <w:tcPr>
            <w:tcW w:w="3192" w:type="dxa"/>
          </w:tcPr>
          <w:p w:rsidR="00490542" w:rsidRDefault="00490542" w:rsidP="00490542">
            <w:pPr>
              <w:contextualSpacing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</w:tr>
      <w:tr w:rsidR="00490542" w:rsidTr="00DF1430">
        <w:tc>
          <w:tcPr>
            <w:tcW w:w="3192" w:type="dxa"/>
          </w:tcPr>
          <w:p w:rsidR="00490542" w:rsidRPr="00490542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3192" w:type="dxa"/>
          </w:tcPr>
          <w:p w:rsidR="00490542" w:rsidRPr="00490542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3192" w:type="dxa"/>
          </w:tcPr>
          <w:p w:rsidR="00490542" w:rsidRPr="00490542" w:rsidRDefault="00490542" w:rsidP="00490542">
            <w:pPr>
              <w:contextualSpacing/>
              <w:jc w:val="both"/>
              <w:rPr>
                <w:vertAlign w:val="subscript"/>
              </w:rPr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</w:tr>
    </w:tbl>
    <w:p w:rsidR="00490542" w:rsidRDefault="00490542" w:rsidP="00490542">
      <w:pPr>
        <w:contextualSpacing/>
        <w:jc w:val="both"/>
      </w:pPr>
    </w:p>
    <w:p w:rsidR="000546BA" w:rsidRDefault="00490542" w:rsidP="00490542">
      <w:pPr>
        <w:contextualSpacing/>
        <w:jc w:val="both"/>
      </w:pPr>
      <w:r>
        <w:t>2) Draw a DFA that accepts the following language:</w:t>
      </w:r>
    </w:p>
    <w:p w:rsidR="000546BA" w:rsidRDefault="000546BA" w:rsidP="00490542">
      <w:pPr>
        <w:contextualSpacing/>
        <w:jc w:val="both"/>
      </w:pPr>
    </w:p>
    <w:p w:rsidR="00490542" w:rsidRDefault="000546BA" w:rsidP="00490542">
      <w:pPr>
        <w:contextualSpacing/>
        <w:jc w:val="both"/>
      </w:pPr>
      <w:proofErr w:type="gramStart"/>
      <w:r>
        <w:t>{ w</w:t>
      </w:r>
      <w:proofErr w:type="gramEnd"/>
      <w:r>
        <w:t xml:space="preserve"> | </w:t>
      </w:r>
      <w:proofErr w:type="spellStart"/>
      <w:r w:rsidR="00490542">
        <w:t>w’s</w:t>
      </w:r>
      <w:proofErr w:type="spellEnd"/>
      <w:r w:rsidR="00490542">
        <w:t xml:space="preserve"> decimal equivalent is divisible by 6</w:t>
      </w:r>
      <w:r>
        <w:t xml:space="preserve"> </w:t>
      </w:r>
      <w:r w:rsidR="00490542">
        <w:t>}</w:t>
      </w:r>
    </w:p>
    <w:p w:rsidR="00490542" w:rsidRDefault="00490542" w:rsidP="00490542">
      <w:pPr>
        <w:contextualSpacing/>
      </w:pPr>
    </w:p>
    <w:p w:rsidR="00490542" w:rsidRDefault="00490542" w:rsidP="00490542">
      <w:pPr>
        <w:contextualSpacing/>
      </w:pPr>
      <w:r>
        <w:t>3) Draw a DFA that accepts the following language:</w:t>
      </w:r>
      <w:r w:rsidR="000546BA">
        <w:t xml:space="preserve"> </w:t>
      </w:r>
      <w:proofErr w:type="gramStart"/>
      <w:r>
        <w:t>{ w</w:t>
      </w:r>
      <w:proofErr w:type="gramEnd"/>
      <w:r>
        <w:t xml:space="preserve"> | w starts with 11 or ends with 00 }</w:t>
      </w:r>
    </w:p>
    <w:p w:rsidR="00490542" w:rsidRDefault="00490542" w:rsidP="00490542">
      <w:pPr>
        <w:contextualSpacing/>
      </w:pPr>
    </w:p>
    <w:p w:rsidR="000546BA" w:rsidRDefault="00490542" w:rsidP="00490542">
      <w:pPr>
        <w:contextualSpacing/>
      </w:pPr>
      <w:r>
        <w:t>4) Draw an NFA that accepts the following language:</w:t>
      </w:r>
      <w:r w:rsidR="000546BA">
        <w:t xml:space="preserve"> </w:t>
      </w:r>
    </w:p>
    <w:p w:rsidR="000546BA" w:rsidRDefault="000546BA" w:rsidP="00490542">
      <w:pPr>
        <w:contextualSpacing/>
      </w:pPr>
    </w:p>
    <w:p w:rsidR="00490542" w:rsidRDefault="00490542" w:rsidP="00490542">
      <w:pPr>
        <w:contextualSpacing/>
      </w:pPr>
      <w:proofErr w:type="gramStart"/>
      <w:r>
        <w:t>{</w:t>
      </w:r>
      <w:r w:rsidR="00152E35">
        <w:t xml:space="preserve"> w</w:t>
      </w:r>
      <w:proofErr w:type="gramEnd"/>
      <w:r w:rsidR="00152E35">
        <w:t xml:space="preserve"> | w contains either the substring 1101 or 0110 }</w:t>
      </w:r>
    </w:p>
    <w:p w:rsidR="00152E35" w:rsidRDefault="00152E35" w:rsidP="00490542">
      <w:pPr>
        <w:contextualSpacing/>
      </w:pPr>
    </w:p>
    <w:p w:rsidR="00152E35" w:rsidRDefault="00152E35" w:rsidP="00152E35">
      <w:pPr>
        <w:contextualSpacing/>
        <w:jc w:val="both"/>
      </w:pPr>
      <w:r>
        <w:t>5) Prove that every NFA can be converted to another equivalent NFA that has only one accept state.</w:t>
      </w:r>
    </w:p>
    <w:p w:rsidR="00152E35" w:rsidRDefault="00152E35" w:rsidP="00152E35">
      <w:pPr>
        <w:contextualSpacing/>
        <w:jc w:val="both"/>
      </w:pPr>
    </w:p>
    <w:p w:rsidR="00152E35" w:rsidRDefault="00152E35" w:rsidP="00152E35">
      <w:pPr>
        <w:contextualSpacing/>
        <w:jc w:val="both"/>
        <w:rPr>
          <w:rFonts w:eastAsiaTheme="minorEastAsia"/>
        </w:rPr>
      </w:pPr>
      <w:r>
        <w:t xml:space="preserve">6) Your friend Tommy thinks that if he swaps the accept and reject states in an NFA that accepts a language L, that the resulting NFA must accept the </w:t>
      </w:r>
      <w:proofErr w:type="gramStart"/>
      <w:r>
        <w:t xml:space="preserve">language </w:t>
      </w:r>
      <m:oMath>
        <w:proofErr w:type="gramEnd"/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>
        <w:rPr>
          <w:rFonts w:eastAsiaTheme="minorEastAsia"/>
        </w:rPr>
        <w:t>. Show, by way of counter-example, that Tommy is incorrect. Explain why your counter-example is one.</w:t>
      </w:r>
    </w:p>
    <w:p w:rsidR="00152E35" w:rsidRDefault="00152E35" w:rsidP="00152E35">
      <w:pPr>
        <w:contextualSpacing/>
        <w:jc w:val="both"/>
      </w:pPr>
    </w:p>
    <w:p w:rsidR="00152E35" w:rsidRDefault="00152E35" w:rsidP="00152E35">
      <w:pPr>
        <w:contextualSpacing/>
        <w:jc w:val="both"/>
      </w:pPr>
      <w:r>
        <w:t>7) Give a regular expression generating the following languages:</w:t>
      </w:r>
    </w:p>
    <w:p w:rsidR="00152E35" w:rsidRDefault="00152E35" w:rsidP="00152E35">
      <w:pPr>
        <w:contextualSpacing/>
        <w:jc w:val="both"/>
      </w:pPr>
    </w:p>
    <w:p w:rsidR="00152E35" w:rsidRDefault="00152E35" w:rsidP="00152E35">
      <w:pPr>
        <w:contextualSpacing/>
        <w:jc w:val="both"/>
      </w:pPr>
      <w:r>
        <w:tab/>
        <w:t>L</w:t>
      </w:r>
      <w:r>
        <w:rPr>
          <w:vertAlign w:val="subscript"/>
        </w:rPr>
        <w:t>1</w:t>
      </w:r>
      <w:r>
        <w:t xml:space="preserve"> = {w | w begins with a 1 and ends with a 0.}</w:t>
      </w:r>
    </w:p>
    <w:p w:rsidR="00152E35" w:rsidRDefault="00152E35" w:rsidP="00152E35">
      <w:pPr>
        <w:contextualSpacing/>
        <w:jc w:val="both"/>
      </w:pPr>
      <w:r>
        <w:tab/>
        <w:t>L</w:t>
      </w:r>
      <w:r>
        <w:rPr>
          <w:vertAlign w:val="subscript"/>
        </w:rPr>
        <w:t>2</w:t>
      </w:r>
      <w:r>
        <w:t xml:space="preserve"> = {w | w contains the substring 0101}</w:t>
      </w:r>
    </w:p>
    <w:p w:rsidR="00152E35" w:rsidRDefault="00152E35" w:rsidP="00152E35">
      <w:pPr>
        <w:contextualSpacing/>
        <w:jc w:val="both"/>
      </w:pPr>
      <w:r>
        <w:tab/>
        <w:t>L</w:t>
      </w:r>
      <w:r>
        <w:rPr>
          <w:vertAlign w:val="subscript"/>
        </w:rPr>
        <w:t>3</w:t>
      </w:r>
      <w:r>
        <w:t xml:space="preserve"> = {w | the length of w does not exceed 5}</w:t>
      </w:r>
    </w:p>
    <w:p w:rsidR="00152E35" w:rsidRDefault="00152E35" w:rsidP="00152E35">
      <w:pPr>
        <w:contextualSpacing/>
        <w:jc w:val="both"/>
      </w:pPr>
      <w:r>
        <w:tab/>
        <w:t>L</w:t>
      </w:r>
      <w:r>
        <w:rPr>
          <w:vertAlign w:val="subscript"/>
        </w:rPr>
        <w:t>4</w:t>
      </w:r>
      <w:r>
        <w:t xml:space="preserve"> = {w | every odd position of w is a 1}</w:t>
      </w:r>
    </w:p>
    <w:p w:rsidR="00152E35" w:rsidRDefault="00152E35" w:rsidP="00152E35">
      <w:pPr>
        <w:contextualSpacing/>
        <w:jc w:val="both"/>
      </w:pPr>
      <w:r>
        <w:tab/>
        <w:t>L</w:t>
      </w:r>
      <w:r>
        <w:rPr>
          <w:vertAlign w:val="subscript"/>
        </w:rPr>
        <w:t>5</w:t>
      </w:r>
      <w:r>
        <w:t xml:space="preserve"> = </w:t>
      </w:r>
      <w:proofErr w:type="gramStart"/>
      <w:r>
        <w:t>{ w</w:t>
      </w:r>
      <w:proofErr w:type="gramEnd"/>
      <w:r>
        <w:t xml:space="preserve"> | w contains an odd number of 1s, or exactly 2 0s. }</w:t>
      </w:r>
    </w:p>
    <w:p w:rsidR="00152E35" w:rsidRDefault="00152E35" w:rsidP="00490542">
      <w:pPr>
        <w:contextualSpacing/>
      </w:pPr>
    </w:p>
    <w:p w:rsidR="00152E35" w:rsidRPr="00152E35" w:rsidRDefault="00152E35" w:rsidP="00152E35">
      <w:pPr>
        <w:contextualSpacing/>
        <w:jc w:val="both"/>
      </w:pPr>
      <w:r>
        <w:t xml:space="preserve">8) Use the procedure shown in class and shown in the textbook to convert the following regular expression to and equivalent NFA: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(0∪1)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000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(0∪1)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</w:p>
    <w:p w:rsidR="00152E35" w:rsidRDefault="00152E35" w:rsidP="00490542">
      <w:pPr>
        <w:contextualSpacing/>
      </w:pPr>
    </w:p>
    <w:p w:rsidR="00152E35" w:rsidRDefault="00152E35" w:rsidP="00152E35">
      <w:pPr>
        <w:contextualSpacing/>
        <w:jc w:val="both"/>
        <w:rPr>
          <w:rFonts w:eastAsiaTheme="minorEastAsia"/>
        </w:rPr>
      </w:pPr>
      <w:r>
        <w:lastRenderedPageBreak/>
        <w:t xml:space="preserve">9) </w:t>
      </w:r>
      <w:r>
        <w:rPr>
          <w:rFonts w:eastAsiaTheme="minorEastAsia"/>
        </w:rPr>
        <w:t>Use the algorithm described in class to convert a DFA to a regular expression on the DFA described below:</w:t>
      </w:r>
    </w:p>
    <w:p w:rsidR="00152E35" w:rsidRDefault="00152E35" w:rsidP="00152E35">
      <w:pPr>
        <w:contextualSpacing/>
        <w:jc w:val="both"/>
        <w:rPr>
          <w:rFonts w:eastAsiaTheme="minorEastAsia"/>
        </w:rPr>
      </w:pPr>
    </w:p>
    <w:p w:rsidR="00152E35" w:rsidRDefault="00152E35" w:rsidP="00152E35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DFA D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: Q = {1, 2, </w:t>
      </w:r>
      <w:proofErr w:type="gramStart"/>
      <w:r>
        <w:rPr>
          <w:rFonts w:eastAsiaTheme="minorEastAsia"/>
        </w:rPr>
        <w:t>3</w:t>
      </w:r>
      <w:proofErr w:type="gramEnd"/>
      <w:r>
        <w:rPr>
          <w:rFonts w:eastAsiaTheme="minorEastAsia"/>
        </w:rPr>
        <w:t>}, Σ = {a, b}, F = {1, 3}, 1 is the start state, and δ is described as follows:</w:t>
      </w:r>
    </w:p>
    <w:p w:rsidR="00152E35" w:rsidRDefault="00152E35" w:rsidP="00152E35">
      <w:pPr>
        <w:contextualSpacing/>
        <w:jc w:val="both"/>
        <w:rPr>
          <w:rFonts w:eastAsiaTheme="minorEastAsia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Q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Σ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Q</w:t>
            </w:r>
          </w:p>
        </w:tc>
      </w:tr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152E35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152E35" w:rsidTr="00DF1430"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192" w:type="dxa"/>
          </w:tcPr>
          <w:p w:rsidR="00152E35" w:rsidRDefault="00152E35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152E35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</w:tbl>
    <w:p w:rsidR="00152E35" w:rsidRPr="00BC4E95" w:rsidRDefault="00152E35" w:rsidP="00152E35">
      <w:pPr>
        <w:contextualSpacing/>
        <w:jc w:val="both"/>
        <w:rPr>
          <w:rFonts w:eastAsiaTheme="minorEastAsia"/>
        </w:rPr>
      </w:pP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10) Prove that the following languages are nor regular via the Pumping Lemma:</w:t>
      </w:r>
    </w:p>
    <w:p w:rsidR="000546BA" w:rsidRDefault="000546BA" w:rsidP="000546BA">
      <w:pPr>
        <w:contextualSpacing/>
        <w:jc w:val="both"/>
        <w:rPr>
          <w:rFonts w:eastAsiaTheme="minorEastAsia"/>
        </w:rPr>
      </w:pP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ab/>
        <w:t>L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: {0</w:t>
      </w:r>
      <w:r w:rsidR="00407E10">
        <w:rPr>
          <w:rFonts w:eastAsiaTheme="minorEastAsia"/>
          <w:vertAlign w:val="superscript"/>
        </w:rPr>
        <w:t>n</w:t>
      </w:r>
      <w:r>
        <w:rPr>
          <w:rFonts w:eastAsiaTheme="minorEastAsia"/>
        </w:rPr>
        <w:t>1</w:t>
      </w:r>
      <w:r w:rsidR="00407E10">
        <w:rPr>
          <w:rFonts w:eastAsiaTheme="minorEastAsia"/>
          <w:vertAlign w:val="superscript"/>
        </w:rPr>
        <w:t>2n</w:t>
      </w:r>
      <w:r>
        <w:rPr>
          <w:rFonts w:eastAsiaTheme="minorEastAsia"/>
        </w:rPr>
        <w:t xml:space="preserve"> | n ≥ 0}</w:t>
      </w: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ab/>
        <w:t>L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: {</w:t>
      </w:r>
      <w:proofErr w:type="spellStart"/>
      <w:r>
        <w:rPr>
          <w:rFonts w:eastAsiaTheme="minorEastAsia"/>
        </w:rPr>
        <w:t>ww</w:t>
      </w:r>
      <w:proofErr w:type="spell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| </w:t>
      </w:r>
      <m:oMath>
        <w:proofErr w:type="gramEnd"/>
        <m:r>
          <w:rPr>
            <w:rFonts w:ascii="Cambria Math" w:eastAsiaTheme="minorEastAsia" w:hAnsi="Cambria Math"/>
          </w:rPr>
          <m:t>w∈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>}</w:t>
      </w: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L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>: {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sup>
        </m:sSup>
        <m:r>
          <w:rPr>
            <w:rFonts w:ascii="Cambria Math" w:eastAsiaTheme="minorEastAsia" w:hAnsi="Cambria Math"/>
          </w:rPr>
          <m:t>| n ≥0}</m:t>
        </m:r>
      </m:oMath>
    </w:p>
    <w:p w:rsidR="00152E35" w:rsidRDefault="00152E35" w:rsidP="00152E35">
      <w:pPr>
        <w:contextualSpacing/>
        <w:jc w:val="both"/>
        <w:rPr>
          <w:rFonts w:eastAsiaTheme="minorEastAsia"/>
        </w:rPr>
      </w:pP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11) Determine a DFA with the minimum number of states that is equivalent to the DFA described below:</w:t>
      </w:r>
    </w:p>
    <w:p w:rsidR="000546BA" w:rsidRDefault="000546BA" w:rsidP="000546BA">
      <w:pPr>
        <w:contextualSpacing/>
        <w:jc w:val="both"/>
        <w:rPr>
          <w:rFonts w:eastAsiaTheme="minorEastAsia"/>
        </w:rPr>
      </w:pP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DFA D: Q = {0, 1, 2, 3, 4, 5, 6}, Σ = {a, b}, F = {1</w:t>
      </w:r>
      <w:proofErr w:type="gramStart"/>
      <w:r>
        <w:rPr>
          <w:rFonts w:eastAsiaTheme="minorEastAsia"/>
        </w:rPr>
        <w:t>,3,5,6</w:t>
      </w:r>
      <w:proofErr w:type="gramEnd"/>
      <w:r>
        <w:rPr>
          <w:rFonts w:eastAsiaTheme="minorEastAsia"/>
        </w:rPr>
        <w:t>}, 0 is the start state, and δ is described as follows:</w:t>
      </w:r>
    </w:p>
    <w:p w:rsidR="000546BA" w:rsidRDefault="000546BA" w:rsidP="000546BA">
      <w:pPr>
        <w:contextualSpacing/>
        <w:jc w:val="both"/>
        <w:rPr>
          <w:rFonts w:eastAsiaTheme="minorEastAsia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Q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Σ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Q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0546BA" w:rsidTr="00DF1430"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3192" w:type="dxa"/>
          </w:tcPr>
          <w:p w:rsidR="000546BA" w:rsidRDefault="000546BA" w:rsidP="00DF1430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</w:tbl>
    <w:p w:rsidR="000546BA" w:rsidRDefault="000546BA" w:rsidP="000546BA">
      <w:pPr>
        <w:contextualSpacing/>
        <w:jc w:val="both"/>
        <w:rPr>
          <w:rFonts w:eastAsiaTheme="minorEastAsia"/>
        </w:rPr>
      </w:pPr>
    </w:p>
    <w:p w:rsidR="000546BA" w:rsidRDefault="000546BA" w:rsidP="000546BA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Please use the algorithm shown in class.</w:t>
      </w:r>
    </w:p>
    <w:p w:rsidR="00152E35" w:rsidRDefault="00152E35" w:rsidP="00490542">
      <w:pPr>
        <w:contextualSpacing/>
      </w:pPr>
    </w:p>
    <w:sectPr w:rsidR="00152E35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542"/>
    <w:rsid w:val="000109C8"/>
    <w:rsid w:val="00015A2A"/>
    <w:rsid w:val="0002023C"/>
    <w:rsid w:val="000235AB"/>
    <w:rsid w:val="000546BA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2E35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07E10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0542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2336E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C4150"/>
    <w:rsid w:val="00CD29A1"/>
    <w:rsid w:val="00CE0BA0"/>
    <w:rsid w:val="00CE398B"/>
    <w:rsid w:val="00CF769D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54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E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3</cp:revision>
  <cp:lastPrinted>2011-09-08T13:49:00Z</cp:lastPrinted>
  <dcterms:created xsi:type="dcterms:W3CDTF">2011-08-30T15:28:00Z</dcterms:created>
  <dcterms:modified xsi:type="dcterms:W3CDTF">2011-09-08T14:11:00Z</dcterms:modified>
</cp:coreProperties>
</file>