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E: An Optimized Lunch</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 </w:t>
      </w:r>
      <w:r w:rsidDel="00000000" w:rsidR="00000000" w:rsidRPr="00000000">
        <w:rPr>
          <w:rFonts w:ascii="Courier New" w:cs="Courier New" w:eastAsia="Courier New" w:hAnsi="Courier New"/>
          <w:rtl w:val="0"/>
        </w:rPr>
        <w:t xml:space="preserve">lunch</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 </w:t>
      </w:r>
      <w:r w:rsidDel="00000000" w:rsidR="00000000" w:rsidRPr="00000000">
        <w:rPr>
          <w:rFonts w:ascii="Courier New" w:cs="Courier New" w:eastAsia="Courier New" w:hAnsi="Courier New"/>
          <w:rtl w:val="0"/>
        </w:rPr>
        <w:t xml:space="preserve">5 seconds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After getting off the Hulk rollercoaster, you realize it is nearing the midpoint of your universal trip. Jacob, who is in your group, urges everyone to go on the Hollywood Rip Ride Rockit one last time before it shuts down permanently. The rest of the group seems to share the same opinion, but Justin points out that everyone should eat first before waiting in even more lines. Everyone seems to want to spend the most amount of time possible in the parks, so you want to minimize the combined amount of time you spend moving between the parks and getting lunch. Other groups catch wind of your plan, so help them figure out the best choice too!</w:t>
      </w:r>
    </w:p>
    <w:p w:rsidR="00000000" w:rsidDel="00000000" w:rsidP="00000000" w:rsidRDefault="00000000" w:rsidRPr="00000000" w14:paraId="00000006">
      <w:pPr>
        <w:pStyle w:val="Heading2"/>
        <w:spacing w:after="0" w:before="200" w:line="276" w:lineRule="auto"/>
        <w:rPr>
          <w:u w:val="single"/>
        </w:rPr>
      </w:pPr>
      <w:bookmarkStart w:colFirst="0" w:colLast="0" w:name="_z5jzpvle3wp0"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Given the layout of Universal, as well as possible lunch locations, determine the shortest amount of time that a group can start at one specified ride, go to and eat lunch, followed by arriving at a second specified ride.</w:t>
      </w:r>
    </w:p>
    <w:p w:rsidR="00000000" w:rsidDel="00000000" w:rsidP="00000000" w:rsidRDefault="00000000" w:rsidRPr="00000000" w14:paraId="00000008">
      <w:pPr>
        <w:pStyle w:val="Heading2"/>
        <w:spacing w:after="0" w:before="200" w:line="276" w:lineRule="auto"/>
        <w:rPr>
          <w:u w:val="single"/>
        </w:rPr>
      </w:pPr>
      <w:bookmarkStart w:colFirst="0" w:colLast="0" w:name="_1fob9te"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9">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 </w:t>
      </w:r>
    </w:p>
    <w:p w:rsidR="00000000" w:rsidDel="00000000" w:rsidP="00000000" w:rsidRDefault="00000000" w:rsidRPr="00000000" w14:paraId="0000000A">
      <w:pPr>
        <w:spacing w:after="200" w:lineRule="auto"/>
        <w:jc w:val="both"/>
        <w:rPr/>
      </w:pPr>
      <w:r w:rsidDel="00000000" w:rsidR="00000000" w:rsidRPr="00000000">
        <w:rPr>
          <w:rtl w:val="0"/>
        </w:rPr>
        <w:t xml:space="preserve">The first line of each test case contains 2 integers: </w:t>
      </w:r>
      <w:r w:rsidDel="00000000" w:rsidR="00000000" w:rsidRPr="00000000">
        <w:rPr>
          <w:b w:val="1"/>
          <w:rtl w:val="0"/>
        </w:rPr>
        <w:t xml:space="preserve">n</w:t>
      </w:r>
      <w:r w:rsidDel="00000000" w:rsidR="00000000" w:rsidRPr="00000000">
        <w:rPr>
          <w:rtl w:val="0"/>
        </w:rPr>
        <w:t xml:space="preserve"> and </w:t>
      </w:r>
      <w:r w:rsidDel="00000000" w:rsidR="00000000" w:rsidRPr="00000000">
        <w:rPr>
          <w:b w:val="1"/>
          <w:rtl w:val="0"/>
        </w:rPr>
        <w:t xml:space="preserve">g</w:t>
      </w:r>
      <w:r w:rsidDel="00000000" w:rsidR="00000000" w:rsidRPr="00000000">
        <w:rPr>
          <w:rtl w:val="0"/>
        </w:rPr>
        <w:t xml:space="preserve">, representing the number of locations and the number of groups you must help, respectively.</w:t>
      </w:r>
    </w:p>
    <w:p w:rsidR="00000000" w:rsidDel="00000000" w:rsidP="00000000" w:rsidRDefault="00000000" w:rsidRPr="00000000" w14:paraId="0000000B">
      <w:pPr>
        <w:spacing w:after="200" w:lineRule="auto"/>
        <w:jc w:val="both"/>
        <w:rPr/>
      </w:pPr>
      <w:r w:rsidDel="00000000" w:rsidR="00000000" w:rsidRPr="00000000">
        <w:rPr>
          <w:rtl w:val="0"/>
        </w:rPr>
        <w:t xml:space="preserve">There will be </w:t>
      </w:r>
      <w:r w:rsidDel="00000000" w:rsidR="00000000" w:rsidRPr="00000000">
        <w:rPr>
          <w:b w:val="1"/>
          <w:rtl w:val="0"/>
        </w:rPr>
        <w:t xml:space="preserve">n</w:t>
      </w:r>
      <w:r w:rsidDel="00000000" w:rsidR="00000000" w:rsidRPr="00000000">
        <w:rPr>
          <w:rtl w:val="0"/>
        </w:rPr>
        <w:t xml:space="preserve"> lines that follow, the </w:t>
      </w:r>
      <w:r w:rsidDel="00000000" w:rsidR="00000000" w:rsidRPr="00000000">
        <w:rPr>
          <w:b w:val="1"/>
          <w:rtl w:val="0"/>
        </w:rPr>
        <w:t xml:space="preserve">i</w:t>
      </w:r>
      <w:r w:rsidDel="00000000" w:rsidR="00000000" w:rsidRPr="00000000">
        <w:rPr>
          <w:b w:val="1"/>
          <w:vertAlign w:val="superscript"/>
          <w:rtl w:val="0"/>
        </w:rPr>
        <w:t xml:space="preserve">th</w:t>
      </w:r>
      <w:r w:rsidDel="00000000" w:rsidR="00000000" w:rsidRPr="00000000">
        <w:rPr>
          <w:b w:val="1"/>
          <w:rtl w:val="0"/>
        </w:rPr>
        <w:t xml:space="preserve"> </w:t>
      </w:r>
      <w:r w:rsidDel="00000000" w:rsidR="00000000" w:rsidRPr="00000000">
        <w:rPr>
          <w:rtl w:val="0"/>
        </w:rPr>
        <w:t xml:space="preserve">of which contains a string </w:t>
      </w:r>
      <w:r w:rsidDel="00000000" w:rsidR="00000000" w:rsidRPr="00000000">
        <w:rPr>
          <w:b w:val="1"/>
          <w:rtl w:val="0"/>
        </w:rPr>
        <w:t xml:space="preserve">s</w:t>
      </w:r>
      <w:r w:rsidDel="00000000" w:rsidR="00000000" w:rsidRPr="00000000">
        <w:rPr>
          <w:b w:val="1"/>
          <w:vertAlign w:val="subscript"/>
          <w:rtl w:val="0"/>
        </w:rPr>
        <w:t xml:space="preserve">i</w:t>
      </w:r>
      <w:r w:rsidDel="00000000" w:rsidR="00000000" w:rsidRPr="00000000">
        <w:rPr>
          <w:rtl w:val="0"/>
        </w:rPr>
        <w:t xml:space="preserve"> of only lowercase alphabetical characters, representing the name of the </w:t>
      </w:r>
      <w:r w:rsidDel="00000000" w:rsidR="00000000" w:rsidRPr="00000000">
        <w:rPr>
          <w:b w:val="1"/>
          <w:rtl w:val="0"/>
        </w:rPr>
        <w:t xml:space="preserve">i</w:t>
      </w:r>
      <w:r w:rsidDel="00000000" w:rsidR="00000000" w:rsidRPr="00000000">
        <w:rPr>
          <w:b w:val="1"/>
          <w:vertAlign w:val="superscript"/>
          <w:rtl w:val="0"/>
        </w:rPr>
        <w:t xml:space="preserve">th</w:t>
      </w:r>
      <w:r w:rsidDel="00000000" w:rsidR="00000000" w:rsidRPr="00000000">
        <w:rPr>
          <w:rtl w:val="0"/>
        </w:rPr>
        <w:t xml:space="preserve"> location and an integer </w:t>
      </w:r>
      <w:r w:rsidDel="00000000" w:rsidR="00000000" w:rsidRPr="00000000">
        <w:rPr>
          <w:b w:val="1"/>
          <w:rtl w:val="0"/>
        </w:rPr>
        <w:t xml:space="preserve">t</w:t>
      </w:r>
      <w:r w:rsidDel="00000000" w:rsidR="00000000" w:rsidRPr="00000000">
        <w:rPr>
          <w:b w:val="1"/>
          <w:vertAlign w:val="subscript"/>
          <w:rtl w:val="0"/>
        </w:rPr>
        <w:t xml:space="preserve">i</w:t>
      </w:r>
      <w:r w:rsidDel="00000000" w:rsidR="00000000" w:rsidRPr="00000000">
        <w:rPr>
          <w:rtl w:val="0"/>
        </w:rPr>
        <w:t xml:space="preserve">, representing the estimated time it takes to eat at the </w:t>
      </w:r>
      <w:r w:rsidDel="00000000" w:rsidR="00000000" w:rsidRPr="00000000">
        <w:rPr>
          <w:b w:val="1"/>
          <w:rtl w:val="0"/>
        </w:rPr>
        <w:t xml:space="preserve">i</w:t>
      </w:r>
      <w:r w:rsidDel="00000000" w:rsidR="00000000" w:rsidRPr="00000000">
        <w:rPr>
          <w:b w:val="1"/>
          <w:vertAlign w:val="superscript"/>
          <w:rtl w:val="0"/>
        </w:rPr>
        <w:t xml:space="preserve">th</w:t>
      </w:r>
      <w:r w:rsidDel="00000000" w:rsidR="00000000" w:rsidRPr="00000000">
        <w:rPr>
          <w:b w:val="1"/>
          <w:rtl w:val="0"/>
        </w:rPr>
        <w:t xml:space="preserve"> </w:t>
      </w:r>
      <w:r w:rsidDel="00000000" w:rsidR="00000000" w:rsidRPr="00000000">
        <w:rPr>
          <w:rtl w:val="0"/>
        </w:rPr>
        <w:t xml:space="preserve">location, respectively.</w:t>
      </w:r>
      <w:r w:rsidDel="00000000" w:rsidR="00000000" w:rsidRPr="00000000">
        <w:rPr>
          <w:rtl w:val="0"/>
        </w:rPr>
      </w:r>
    </w:p>
    <w:p w:rsidR="00000000" w:rsidDel="00000000" w:rsidP="00000000" w:rsidRDefault="00000000" w:rsidRPr="00000000" w14:paraId="0000000C">
      <w:pPr>
        <w:spacing w:after="200" w:lineRule="auto"/>
        <w:jc w:val="both"/>
        <w:rPr>
          <w:vertAlign w:val="superscript"/>
        </w:rPr>
      </w:pPr>
      <w:r w:rsidDel="00000000" w:rsidR="00000000" w:rsidRPr="00000000">
        <w:rPr>
          <w:rtl w:val="0"/>
        </w:rPr>
        <w:t xml:space="preserve">Following that will be </w:t>
      </w:r>
      <w:r w:rsidDel="00000000" w:rsidR="00000000" w:rsidRPr="00000000">
        <w:rPr>
          <w:b w:val="1"/>
          <w:rtl w:val="0"/>
        </w:rPr>
        <w:t xml:space="preserve">n</w:t>
      </w:r>
      <w:r w:rsidDel="00000000" w:rsidR="00000000" w:rsidRPr="00000000">
        <w:rPr>
          <w:rtl w:val="0"/>
        </w:rPr>
        <w:t xml:space="preserve"> lines, each of which contains </w:t>
      </w:r>
      <w:r w:rsidDel="00000000" w:rsidR="00000000" w:rsidRPr="00000000">
        <w:rPr>
          <w:b w:val="1"/>
          <w:rtl w:val="0"/>
        </w:rPr>
        <w:t xml:space="preserve">n</w:t>
      </w:r>
      <w:r w:rsidDel="00000000" w:rsidR="00000000" w:rsidRPr="00000000">
        <w:rPr>
          <w:rtl w:val="0"/>
        </w:rPr>
        <w:t xml:space="preserve"> integers. The </w:t>
      </w:r>
      <w:r w:rsidDel="00000000" w:rsidR="00000000" w:rsidRPr="00000000">
        <w:rPr>
          <w:b w:val="1"/>
          <w:rtl w:val="0"/>
        </w:rPr>
        <w:t xml:space="preserve">j</w:t>
      </w:r>
      <w:r w:rsidDel="00000000" w:rsidR="00000000" w:rsidRPr="00000000">
        <w:rPr>
          <w:b w:val="1"/>
          <w:vertAlign w:val="superscript"/>
          <w:rtl w:val="0"/>
        </w:rPr>
        <w:t xml:space="preserve">th</w:t>
      </w:r>
      <w:r w:rsidDel="00000000" w:rsidR="00000000" w:rsidRPr="00000000">
        <w:rPr>
          <w:rtl w:val="0"/>
        </w:rPr>
        <w:t xml:space="preserve"> integer in the</w:t>
      </w:r>
      <w:r w:rsidDel="00000000" w:rsidR="00000000" w:rsidRPr="00000000">
        <w:rPr>
          <w:b w:val="1"/>
          <w:rtl w:val="0"/>
        </w:rPr>
        <w:t xml:space="preserve"> i</w:t>
      </w:r>
      <w:r w:rsidDel="00000000" w:rsidR="00000000" w:rsidRPr="00000000">
        <w:rPr>
          <w:b w:val="1"/>
          <w:vertAlign w:val="superscript"/>
          <w:rtl w:val="0"/>
        </w:rPr>
        <w:t xml:space="preserve">th</w:t>
      </w:r>
      <w:r w:rsidDel="00000000" w:rsidR="00000000" w:rsidRPr="00000000">
        <w:rPr>
          <w:rtl w:val="0"/>
        </w:rPr>
        <w:t xml:space="preserve"> line is </w:t>
      </w:r>
      <w:r w:rsidDel="00000000" w:rsidR="00000000" w:rsidRPr="00000000">
        <w:rPr>
          <w:b w:val="1"/>
          <w:rtl w:val="0"/>
        </w:rPr>
        <w:t xml:space="preserve">m</w:t>
      </w:r>
      <w:r w:rsidDel="00000000" w:rsidR="00000000" w:rsidRPr="00000000">
        <w:rPr>
          <w:b w:val="1"/>
          <w:vertAlign w:val="subscript"/>
          <w:rtl w:val="0"/>
        </w:rPr>
        <w:t xml:space="preserve">ij</w:t>
      </w:r>
      <w:r w:rsidDel="00000000" w:rsidR="00000000" w:rsidRPr="00000000">
        <w:rPr>
          <w:rtl w:val="0"/>
        </w:rPr>
        <w:t xml:space="preserve">, which, if </w:t>
      </w:r>
      <w:r w:rsidDel="00000000" w:rsidR="00000000" w:rsidRPr="00000000">
        <w:rPr>
          <w:b w:val="1"/>
          <w:rtl w:val="0"/>
        </w:rPr>
        <w:t xml:space="preserve">m</w:t>
      </w:r>
      <w:r w:rsidDel="00000000" w:rsidR="00000000" w:rsidRPr="00000000">
        <w:rPr>
          <w:b w:val="1"/>
          <w:vertAlign w:val="subscript"/>
          <w:rtl w:val="0"/>
        </w:rPr>
        <w:t xml:space="preserve">ij</w:t>
      </w:r>
      <w:r w:rsidDel="00000000" w:rsidR="00000000" w:rsidRPr="00000000">
        <w:rPr>
          <w:rtl w:val="0"/>
        </w:rPr>
        <w:t xml:space="preserve"> = -1, indicates there is no connection between locations </w:t>
      </w:r>
      <w:r w:rsidDel="00000000" w:rsidR="00000000" w:rsidRPr="00000000">
        <w:rPr>
          <w:b w:val="1"/>
          <w:rtl w:val="0"/>
        </w:rPr>
        <w:t xml:space="preserve">i</w:t>
      </w:r>
      <w:r w:rsidDel="00000000" w:rsidR="00000000" w:rsidRPr="00000000">
        <w:rPr>
          <w:rtl w:val="0"/>
        </w:rPr>
        <w:t xml:space="preserve"> and </w:t>
      </w:r>
      <w:r w:rsidDel="00000000" w:rsidR="00000000" w:rsidRPr="00000000">
        <w:rPr>
          <w:b w:val="1"/>
          <w:rtl w:val="0"/>
        </w:rPr>
        <w:t xml:space="preserve">j</w:t>
      </w:r>
      <w:r w:rsidDel="00000000" w:rsidR="00000000" w:rsidRPr="00000000">
        <w:rPr>
          <w:rtl w:val="0"/>
        </w:rPr>
        <w:t xml:space="preserve">. Otherwise, it indicates there is a direct connection between locations </w:t>
      </w:r>
      <w:r w:rsidDel="00000000" w:rsidR="00000000" w:rsidRPr="00000000">
        <w:rPr>
          <w:b w:val="1"/>
          <w:rtl w:val="0"/>
        </w:rPr>
        <w:t xml:space="preserve">i</w:t>
      </w:r>
      <w:r w:rsidDel="00000000" w:rsidR="00000000" w:rsidRPr="00000000">
        <w:rPr>
          <w:rtl w:val="0"/>
        </w:rPr>
        <w:t xml:space="preserve"> and </w:t>
      </w:r>
      <w:r w:rsidDel="00000000" w:rsidR="00000000" w:rsidRPr="00000000">
        <w:rPr>
          <w:b w:val="1"/>
          <w:rtl w:val="0"/>
        </w:rPr>
        <w:t xml:space="preserve">j</w:t>
      </w:r>
      <w:r w:rsidDel="00000000" w:rsidR="00000000" w:rsidRPr="00000000">
        <w:rPr>
          <w:rtl w:val="0"/>
        </w:rPr>
        <w:t xml:space="preserve"> and it takes </w:t>
      </w:r>
      <w:r w:rsidDel="00000000" w:rsidR="00000000" w:rsidRPr="00000000">
        <w:rPr>
          <w:b w:val="1"/>
          <w:rtl w:val="0"/>
        </w:rPr>
        <w:t xml:space="preserve">m</w:t>
      </w:r>
      <w:r w:rsidDel="00000000" w:rsidR="00000000" w:rsidRPr="00000000">
        <w:rPr>
          <w:b w:val="1"/>
          <w:vertAlign w:val="subscript"/>
          <w:rtl w:val="0"/>
        </w:rPr>
        <w:t xml:space="preserve">ij</w:t>
      </w:r>
      <w:r w:rsidDel="00000000" w:rsidR="00000000" w:rsidRPr="00000000">
        <w:rPr>
          <w:rtl w:val="0"/>
        </w:rPr>
        <w:t xml:space="preserve"> minutes to travel from location </w:t>
      </w:r>
      <w:r w:rsidDel="00000000" w:rsidR="00000000" w:rsidRPr="00000000">
        <w:rPr>
          <w:b w:val="1"/>
          <w:rtl w:val="0"/>
        </w:rPr>
        <w:t xml:space="preserve">i </w:t>
      </w:r>
      <w:r w:rsidDel="00000000" w:rsidR="00000000" w:rsidRPr="00000000">
        <w:rPr>
          <w:rtl w:val="0"/>
        </w:rPr>
        <w:t xml:space="preserve">to location </w:t>
      </w:r>
      <w:r w:rsidDel="00000000" w:rsidR="00000000" w:rsidRPr="00000000">
        <w:rPr>
          <w:b w:val="1"/>
          <w:rtl w:val="0"/>
        </w:rPr>
        <w:t xml:space="preserve">j</w:t>
      </w:r>
      <w:r w:rsidDel="00000000" w:rsidR="00000000" w:rsidRPr="00000000">
        <w:rPr>
          <w:rtl w:val="0"/>
        </w:rPr>
        <w:t xml:space="preserve">. It is guaranteed that </w:t>
      </w:r>
      <w:r w:rsidDel="00000000" w:rsidR="00000000" w:rsidRPr="00000000">
        <w:rPr>
          <w:b w:val="1"/>
          <w:rtl w:val="0"/>
        </w:rPr>
        <w:t xml:space="preserve">m</w:t>
      </w:r>
      <w:r w:rsidDel="00000000" w:rsidR="00000000" w:rsidRPr="00000000">
        <w:rPr>
          <w:b w:val="1"/>
          <w:vertAlign w:val="subscript"/>
          <w:rtl w:val="0"/>
        </w:rPr>
        <w:t xml:space="preserve">i</w:t>
      </w:r>
      <w:r w:rsidDel="00000000" w:rsidR="00000000" w:rsidRPr="00000000">
        <w:rPr>
          <w:b w:val="1"/>
          <w:vertAlign w:val="subscript"/>
          <w:rtl w:val="0"/>
        </w:rPr>
        <w:t xml:space="preserve">i</w:t>
      </w:r>
      <w:r w:rsidDel="00000000" w:rsidR="00000000" w:rsidRPr="00000000">
        <w:rPr>
          <w:b w:val="1"/>
          <w:rtl w:val="0"/>
        </w:rPr>
        <w:t xml:space="preserve">, </w:t>
      </w:r>
      <w:r w:rsidDel="00000000" w:rsidR="00000000" w:rsidRPr="00000000">
        <w:rPr>
          <w:rtl w:val="0"/>
        </w:rPr>
        <w:t xml:space="preserve">or the value of the distance from a location to itself, will be 0. However, it is not guaranteed that </w:t>
      </w:r>
      <w:r w:rsidDel="00000000" w:rsidR="00000000" w:rsidRPr="00000000">
        <w:rPr>
          <w:b w:val="1"/>
          <w:rtl w:val="0"/>
        </w:rPr>
        <w:t xml:space="preserve">m</w:t>
      </w:r>
      <w:r w:rsidDel="00000000" w:rsidR="00000000" w:rsidRPr="00000000">
        <w:rPr>
          <w:b w:val="1"/>
          <w:vertAlign w:val="subscript"/>
          <w:rtl w:val="0"/>
        </w:rPr>
        <w:t xml:space="preserve">ij</w:t>
      </w:r>
      <w:r w:rsidDel="00000000" w:rsidR="00000000" w:rsidRPr="00000000">
        <w:rPr>
          <w:b w:val="1"/>
          <w:rtl w:val="0"/>
        </w:rPr>
        <w:t xml:space="preserve"> = </w:t>
      </w:r>
      <w:r w:rsidDel="00000000" w:rsidR="00000000" w:rsidRPr="00000000">
        <w:rPr>
          <w:b w:val="1"/>
          <w:rtl w:val="0"/>
        </w:rPr>
        <w:t xml:space="preserve">m</w:t>
      </w:r>
      <w:r w:rsidDel="00000000" w:rsidR="00000000" w:rsidRPr="00000000">
        <w:rPr>
          <w:b w:val="1"/>
          <w:vertAlign w:val="subscript"/>
          <w:rtl w:val="0"/>
        </w:rPr>
        <w:t xml:space="preserve">ji</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D">
      <w:pPr>
        <w:spacing w:after="200" w:lineRule="auto"/>
        <w:jc w:val="both"/>
        <w:rPr/>
      </w:pPr>
      <w:r w:rsidDel="00000000" w:rsidR="00000000" w:rsidRPr="00000000">
        <w:rPr>
          <w:rtl w:val="0"/>
        </w:rPr>
        <w:t xml:space="preserve">Finally, there will be</w:t>
      </w:r>
      <w:r w:rsidDel="00000000" w:rsidR="00000000" w:rsidRPr="00000000">
        <w:rPr>
          <w:rtl w:val="0"/>
        </w:rPr>
        <w:t xml:space="preserve"> </w:t>
      </w:r>
      <w:r w:rsidDel="00000000" w:rsidR="00000000" w:rsidRPr="00000000">
        <w:rPr>
          <w:b w:val="1"/>
          <w:rtl w:val="0"/>
        </w:rPr>
        <w:t xml:space="preserve">2g</w:t>
      </w:r>
      <w:r w:rsidDel="00000000" w:rsidR="00000000" w:rsidRPr="00000000">
        <w:rPr>
          <w:rtl w:val="0"/>
        </w:rPr>
        <w:t xml:space="preserve"> lines that follow, with each pair of lines representing a group’s query you must solve. The first line in each query will contain two strings consisting only of lowercase English letters ([a-z]), </w:t>
      </w:r>
      <w:r w:rsidDel="00000000" w:rsidR="00000000" w:rsidRPr="00000000">
        <w:rPr>
          <w:b w:val="1"/>
          <w:rtl w:val="0"/>
        </w:rPr>
        <w:t xml:space="preserve">a</w:t>
      </w:r>
      <w:r w:rsidDel="00000000" w:rsidR="00000000" w:rsidRPr="00000000">
        <w:rPr>
          <w:b w:val="1"/>
          <w:vertAlign w:val="subscript"/>
          <w:rtl w:val="0"/>
        </w:rPr>
        <w:t xml:space="preserve">i</w:t>
      </w:r>
      <w:r w:rsidDel="00000000" w:rsidR="00000000" w:rsidRPr="00000000">
        <w:rPr>
          <w:rtl w:val="0"/>
        </w:rPr>
        <w:t xml:space="preserve"> and </w:t>
      </w:r>
      <w:r w:rsidDel="00000000" w:rsidR="00000000" w:rsidRPr="00000000">
        <w:rPr>
          <w:b w:val="1"/>
          <w:rtl w:val="0"/>
        </w:rPr>
        <w:t xml:space="preserve">b</w:t>
      </w:r>
      <w:r w:rsidDel="00000000" w:rsidR="00000000" w:rsidRPr="00000000">
        <w:rPr>
          <w:b w:val="1"/>
          <w:vertAlign w:val="subscript"/>
          <w:rtl w:val="0"/>
        </w:rPr>
        <w:t xml:space="preserve">i</w:t>
      </w:r>
      <w:r w:rsidDel="00000000" w:rsidR="00000000" w:rsidRPr="00000000">
        <w:rPr>
          <w:rtl w:val="0"/>
        </w:rPr>
        <w:t xml:space="preserve">, and an integer </w:t>
      </w:r>
      <w:r w:rsidDel="00000000" w:rsidR="00000000" w:rsidRPr="00000000">
        <w:rPr>
          <w:b w:val="1"/>
          <w:rtl w:val="0"/>
        </w:rPr>
        <w:t xml:space="preserve">d</w:t>
      </w:r>
      <w:r w:rsidDel="00000000" w:rsidR="00000000" w:rsidRPr="00000000">
        <w:rPr>
          <w:b w:val="1"/>
          <w:vertAlign w:val="subscript"/>
          <w:rtl w:val="0"/>
        </w:rPr>
        <w:t xml:space="preserve">i</w:t>
      </w:r>
      <w:r w:rsidDel="00000000" w:rsidR="00000000" w:rsidRPr="00000000">
        <w:rPr>
          <w:rtl w:val="0"/>
        </w:rPr>
        <w:t xml:space="preserve">. </w:t>
      </w:r>
      <w:r w:rsidDel="00000000" w:rsidR="00000000" w:rsidRPr="00000000">
        <w:rPr>
          <w:b w:val="1"/>
          <w:rtl w:val="0"/>
        </w:rPr>
        <w:t xml:space="preserve">a</w:t>
      </w:r>
      <w:r w:rsidDel="00000000" w:rsidR="00000000" w:rsidRPr="00000000">
        <w:rPr>
          <w:vertAlign w:val="subscript"/>
          <w:rtl w:val="0"/>
        </w:rPr>
        <w:t xml:space="preserve">i  </w:t>
      </w:r>
      <w:r w:rsidDel="00000000" w:rsidR="00000000" w:rsidRPr="00000000">
        <w:rPr>
          <w:rtl w:val="0"/>
        </w:rPr>
        <w:t xml:space="preserve">and </w:t>
      </w:r>
      <w:r w:rsidDel="00000000" w:rsidR="00000000" w:rsidRPr="00000000">
        <w:rPr>
          <w:b w:val="1"/>
          <w:rtl w:val="0"/>
        </w:rPr>
        <w:t xml:space="preserve">b</w:t>
      </w:r>
      <w:r w:rsidDel="00000000" w:rsidR="00000000" w:rsidRPr="00000000">
        <w:rPr>
          <w:b w:val="1"/>
          <w:vertAlign w:val="subscript"/>
          <w:rtl w:val="0"/>
        </w:rPr>
        <w:t xml:space="preserve">i</w:t>
      </w:r>
      <w:r w:rsidDel="00000000" w:rsidR="00000000" w:rsidRPr="00000000">
        <w:rPr>
          <w:b w:val="1"/>
          <w:rtl w:val="0"/>
        </w:rPr>
        <w:t xml:space="preserve"> </w:t>
      </w:r>
      <w:r w:rsidDel="00000000" w:rsidR="00000000" w:rsidRPr="00000000">
        <w:rPr>
          <w:rtl w:val="0"/>
        </w:rPr>
        <w:t xml:space="preserve">represent the names of the starting and ending location of a group, respectively. </w:t>
      </w:r>
      <w:r w:rsidDel="00000000" w:rsidR="00000000" w:rsidRPr="00000000">
        <w:rPr>
          <w:b w:val="1"/>
          <w:rtl w:val="0"/>
        </w:rPr>
        <w:t xml:space="preserve">d</w:t>
      </w:r>
      <w:r w:rsidDel="00000000" w:rsidR="00000000" w:rsidRPr="00000000">
        <w:rPr>
          <w:b w:val="1"/>
          <w:vertAlign w:val="subscript"/>
          <w:rtl w:val="0"/>
        </w:rPr>
        <w:t xml:space="preserve">i</w:t>
      </w:r>
      <w:r w:rsidDel="00000000" w:rsidR="00000000" w:rsidRPr="00000000">
        <w:rPr>
          <w:rtl w:val="0"/>
        </w:rPr>
        <w:t xml:space="preserve"> represents the number of places they are considering getting lunch at. The second line in each query will contain </w:t>
      </w:r>
      <w:r w:rsidDel="00000000" w:rsidR="00000000" w:rsidRPr="00000000">
        <w:rPr>
          <w:b w:val="1"/>
          <w:rtl w:val="0"/>
        </w:rPr>
        <w:t xml:space="preserve">d</w:t>
      </w:r>
      <w:r w:rsidDel="00000000" w:rsidR="00000000" w:rsidRPr="00000000">
        <w:rPr>
          <w:b w:val="1"/>
          <w:vertAlign w:val="subscript"/>
          <w:rtl w:val="0"/>
        </w:rPr>
        <w:t xml:space="preserve">i</w:t>
      </w:r>
      <w:r w:rsidDel="00000000" w:rsidR="00000000" w:rsidRPr="00000000">
        <w:rPr>
          <w:rtl w:val="0"/>
        </w:rPr>
        <w:t xml:space="preserve"> strings representing the names of the locations the group is considering to get lunch at. It is guaranteed that each of these strings will be one of the previously listed strings in the list of ride locations.</w:t>
      </w:r>
    </w:p>
    <w:p w:rsidR="00000000" w:rsidDel="00000000" w:rsidP="00000000" w:rsidRDefault="00000000" w:rsidRPr="00000000" w14:paraId="0000000E">
      <w:pPr>
        <w:spacing w:after="200" w:lineRule="auto"/>
        <w:jc w:val="both"/>
        <w:rPr/>
      </w:pPr>
      <w:r w:rsidDel="00000000" w:rsidR="00000000" w:rsidRPr="00000000">
        <w:rPr>
          <w:rtl w:val="0"/>
        </w:rPr>
      </w:r>
    </w:p>
    <w:p w:rsidR="00000000" w:rsidDel="00000000" w:rsidP="00000000" w:rsidRDefault="00000000" w:rsidRPr="00000000" w14:paraId="0000000F">
      <w:pPr>
        <w:spacing w:after="200" w:lineRule="auto"/>
        <w:jc w:val="both"/>
        <w:rPr/>
      </w:pPr>
      <w:r w:rsidDel="00000000" w:rsidR="00000000" w:rsidRPr="00000000">
        <w:rPr>
          <w:rtl w:val="0"/>
        </w:rPr>
      </w:r>
    </w:p>
    <w:p w:rsidR="00000000" w:rsidDel="00000000" w:rsidP="00000000" w:rsidRDefault="00000000" w:rsidRPr="00000000" w14:paraId="00000010">
      <w:pPr>
        <w:spacing w:line="276" w:lineRule="auto"/>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For each group, print one line with a single integer, representing the minimum amount of time it takes them to get from their starting location to their ending location while also getting lunch. It will always be possible to travel between the queried locations and grab lunch in between at one of the listed preferred locations.</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u w:val="single"/>
        </w:rPr>
      </w:pPr>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100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35</w:t>
            </w:r>
          </w:p>
          <w:p w:rsidR="00000000" w:rsidDel="00000000" w:rsidP="00000000" w:rsidRDefault="00000000" w:rsidRPr="00000000" w14:paraId="00000017">
            <w:pPr>
              <w:numPr>
                <w:ilvl w:val="0"/>
                <w:numId w:val="1"/>
              </w:numPr>
              <w:ind w:left="720" w:hanging="360"/>
            </w:pPr>
            <w:r w:rsidDel="00000000" w:rsidR="00000000" w:rsidRPr="00000000">
              <w:rPr>
                <w:rFonts w:ascii="Arial Unicode MS" w:cs="Arial Unicode MS" w:eastAsia="Arial Unicode MS" w:hAnsi="Arial Unicode MS"/>
                <w:rtl w:val="0"/>
              </w:rPr>
              <w:t xml:space="preserve">3 ≤ </w:t>
            </w:r>
            <w:r w:rsidDel="00000000" w:rsidR="00000000" w:rsidRPr="00000000">
              <w:rPr>
                <w:b w:val="1"/>
                <w:rtl w:val="0"/>
              </w:rPr>
              <w:t xml:space="preserve">n</w:t>
            </w:r>
            <w:r w:rsidDel="00000000" w:rsidR="00000000" w:rsidRPr="00000000">
              <w:rPr>
                <w:rFonts w:ascii="Arial Unicode MS" w:cs="Arial Unicode MS" w:eastAsia="Arial Unicode MS" w:hAnsi="Arial Unicode MS"/>
                <w:rtl w:val="0"/>
              </w:rPr>
              <w:t xml:space="preserve"> ≤ 300</w:t>
            </w:r>
          </w:p>
          <w:p w:rsidR="00000000" w:rsidDel="00000000" w:rsidP="00000000" w:rsidRDefault="00000000" w:rsidRPr="00000000" w14:paraId="00000018">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g</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3</w:t>
            </w:r>
            <w:r w:rsidDel="00000000" w:rsidR="00000000" w:rsidRPr="00000000">
              <w:rPr>
                <w:rtl w:val="0"/>
              </w:rPr>
              <w:t xml:space="preserve"> </w:t>
            </w:r>
          </w:p>
          <w:p w:rsidR="00000000" w:rsidDel="00000000" w:rsidP="00000000" w:rsidRDefault="00000000" w:rsidRPr="00000000" w14:paraId="00000019">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a</w:t>
            </w:r>
            <w:r w:rsidDel="00000000" w:rsidR="00000000" w:rsidRPr="00000000">
              <w:rPr>
                <w:b w:val="1"/>
                <w:vertAlign w:val="subscript"/>
                <w:rtl w:val="0"/>
              </w:rPr>
              <w:t xml:space="preserve">i</w:t>
            </w:r>
            <w:r w:rsidDel="00000000" w:rsidR="00000000" w:rsidRPr="00000000">
              <w:rPr>
                <w:rtl w:val="0"/>
              </w:rPr>
              <w:t xml:space="preserve">| , </w:t>
            </w:r>
            <w:r w:rsidDel="00000000" w:rsidR="00000000" w:rsidRPr="00000000">
              <w:rPr>
                <w:rtl w:val="0"/>
              </w:rPr>
              <w:t xml:space="preserve">|</w:t>
            </w:r>
            <w:r w:rsidDel="00000000" w:rsidR="00000000" w:rsidRPr="00000000">
              <w:rPr>
                <w:b w:val="1"/>
                <w:rtl w:val="0"/>
              </w:rPr>
              <w:t xml:space="preserve">b</w:t>
            </w:r>
            <w:r w:rsidDel="00000000" w:rsidR="00000000" w:rsidRPr="00000000">
              <w:rPr>
                <w:b w:val="1"/>
                <w:vertAlign w:val="subscript"/>
                <w:rtl w:val="0"/>
              </w:rPr>
              <w:t xml:space="preserve">i</w:t>
            </w:r>
            <w:r w:rsidDel="00000000" w:rsidR="00000000" w:rsidRPr="00000000">
              <w:rPr>
                <w:rtl w:val="0"/>
              </w:rPr>
              <w:t xml:space="preserve">| , |</w:t>
            </w:r>
            <w:r w:rsidDel="00000000" w:rsidR="00000000" w:rsidRPr="00000000">
              <w:rPr>
                <w:b w:val="1"/>
                <w:rtl w:val="0"/>
              </w:rPr>
              <w:t xml:space="preserve">s</w:t>
            </w:r>
            <w:r w:rsidDel="00000000" w:rsidR="00000000" w:rsidRPr="00000000">
              <w:rPr>
                <w:b w:val="1"/>
                <w:vertAlign w:val="subscript"/>
                <w:rtl w:val="0"/>
              </w:rPr>
              <w:t xml:space="preserve">i</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 15</w:t>
            </w:r>
          </w:p>
          <w:p w:rsidR="00000000" w:rsidDel="00000000" w:rsidP="00000000" w:rsidRDefault="00000000" w:rsidRPr="00000000" w14:paraId="0000001A">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t</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6</w:t>
            </w:r>
            <w:r w:rsidDel="00000000" w:rsidR="00000000" w:rsidRPr="00000000">
              <w:rPr>
                <w:rtl w:val="0"/>
              </w:rPr>
            </w:r>
          </w:p>
          <w:p w:rsidR="00000000" w:rsidDel="00000000" w:rsidP="00000000" w:rsidRDefault="00000000" w:rsidRPr="00000000" w14:paraId="0000001B">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m</w:t>
            </w:r>
            <w:r w:rsidDel="00000000" w:rsidR="00000000" w:rsidRPr="00000000">
              <w:rPr>
                <w:b w:val="1"/>
                <w:vertAlign w:val="subscript"/>
                <w:rtl w:val="0"/>
              </w:rPr>
              <w:t xml:space="preserve">ij</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6</w:t>
            </w:r>
            <w:r w:rsidDel="00000000" w:rsidR="00000000" w:rsidRPr="00000000">
              <w:rPr>
                <w:rtl w:val="0"/>
              </w:rPr>
            </w:r>
          </w:p>
          <w:p w:rsidR="00000000" w:rsidDel="00000000" w:rsidP="00000000" w:rsidRDefault="00000000" w:rsidRPr="00000000" w14:paraId="0000001C">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d</w:t>
            </w:r>
            <w:r w:rsidDel="00000000" w:rsidR="00000000" w:rsidRPr="00000000">
              <w:rPr>
                <w:rFonts w:ascii="Arial Unicode MS" w:cs="Arial Unicode MS" w:eastAsia="Arial Unicode MS" w:hAnsi="Arial Unicode MS"/>
                <w:rtl w:val="0"/>
              </w:rPr>
              <w:t xml:space="preserve"> ≤ n - 2</w:t>
            </w:r>
            <w:r w:rsidDel="00000000" w:rsidR="00000000" w:rsidRPr="00000000">
              <w:rPr>
                <w:rtl w:val="0"/>
              </w:rPr>
            </w:r>
          </w:p>
        </w:tc>
      </w:tr>
    </w:tbl>
    <w:p w:rsidR="00000000" w:rsidDel="00000000" w:rsidP="00000000" w:rsidRDefault="00000000" w:rsidRPr="00000000" w14:paraId="0000001D">
      <w:pPr>
        <w:pStyle w:val="Heading2"/>
        <w:spacing w:after="0" w:before="200" w:lineRule="auto"/>
        <w:rPr>
          <w:rFonts w:ascii="Trebuchet MS" w:cs="Trebuchet MS" w:eastAsia="Trebuchet MS" w:hAnsi="Trebuchet MS"/>
          <w:b w:val="1"/>
          <w:sz w:val="26"/>
          <w:szCs w:val="26"/>
          <w:u w:val="single"/>
        </w:rPr>
      </w:pPr>
      <w:bookmarkStart w:colFirst="0" w:colLast="0" w:name="_hlby86btexv1" w:id="4"/>
      <w:bookmarkEnd w:id="4"/>
      <w:r w:rsidDel="00000000" w:rsidR="00000000" w:rsidRPr="00000000">
        <w:rPr>
          <w:rtl w:val="0"/>
        </w:rPr>
      </w:r>
    </w:p>
    <w:p w:rsidR="00000000" w:rsidDel="00000000" w:rsidP="00000000" w:rsidRDefault="00000000" w:rsidRPr="00000000" w14:paraId="0000001E">
      <w:pPr>
        <w:pStyle w:val="Heading2"/>
        <w:spacing w:after="0" w:before="200" w:lineRule="auto"/>
        <w:rPr>
          <w:sz w:val="2"/>
          <w:szCs w:val="2"/>
        </w:rPr>
      </w:pPr>
      <w:bookmarkStart w:colFirst="0" w:colLast="0" w:name="_537fdpjz38rg" w:id="5"/>
      <w:bookmarkEnd w:id="5"/>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1">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2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w:t>
                  </w:r>
                </w:p>
              </w:tc>
            </w:tr>
            <w:tr>
              <w:trPr>
                <w:cantSplit w:val="0"/>
                <w:trHeight w:val="288" w:hRule="atLeast"/>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5 2</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hulk 3</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velocicoaster 4</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6">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threebroomstick 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7">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burgerking 4</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ripriderockit 5</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9">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0 4 -1 -1 5</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A">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0 3 2 -1</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B">
                  <w:pPr>
                    <w:widowControl w:val="0"/>
                    <w:spacing w:line="240" w:lineRule="auto"/>
                    <w:rPr/>
                  </w:pPr>
                  <w:r w:rsidDel="00000000" w:rsidR="00000000" w:rsidRPr="00000000">
                    <w:rPr>
                      <w:rFonts w:ascii="Courier New" w:cs="Courier New" w:eastAsia="Courier New" w:hAnsi="Courier New"/>
                      <w:sz w:val="24"/>
                      <w:szCs w:val="24"/>
                      <w:rtl w:val="0"/>
                    </w:rPr>
                    <w:t xml:space="preserve">1 3 0 -1 4</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C">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4 -1 6 0 -1</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2 -1 3 0</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hulk ripriderockit 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threebroomstick burgerking</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velocicoaster</w:t>
                  </w:r>
                  <w:r w:rsidDel="00000000" w:rsidR="00000000" w:rsidRPr="00000000">
                    <w:rPr>
                      <w:rFonts w:ascii="Courier New" w:cs="Courier New" w:eastAsia="Courier New" w:hAnsi="Courier New"/>
                      <w:sz w:val="24"/>
                      <w:szCs w:val="24"/>
                      <w:rtl w:val="0"/>
                    </w:rPr>
                    <w:t xml:space="preserve"> </w:t>
                  </w:r>
                  <w:r w:rsidDel="00000000" w:rsidR="00000000" w:rsidRPr="00000000">
                    <w:rPr>
                      <w:rFonts w:ascii="Courier New" w:cs="Courier New" w:eastAsia="Courier New" w:hAnsi="Courier New"/>
                      <w:sz w:val="24"/>
                      <w:szCs w:val="24"/>
                      <w:rtl w:val="0"/>
                    </w:rPr>
                    <w:t xml:space="preserve">ripriderockit</w:t>
                  </w:r>
                  <w:r w:rsidDel="00000000" w:rsidR="00000000" w:rsidRPr="00000000">
                    <w:rPr>
                      <w:rFonts w:ascii="Courier New" w:cs="Courier New" w:eastAsia="Courier New" w:hAnsi="Courier New"/>
                      <w:sz w:val="24"/>
                      <w:szCs w:val="24"/>
                      <w:rtl w:val="0"/>
                    </w:rPr>
                    <w:t xml:space="preserve"> 1</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burgerking</w:t>
                  </w:r>
                </w:p>
              </w:tc>
            </w:tr>
          </w:tbl>
          <w:p w:rsidR="00000000" w:rsidDel="00000000" w:rsidP="00000000" w:rsidRDefault="00000000" w:rsidRPr="00000000" w14:paraId="00000032">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3">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3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13</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3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15</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Courier New" w:cs="Courier New" w:eastAsia="Courier New" w:hAnsi="Courier New"/>
                      <w:sz w:val="24"/>
                      <w:szCs w:val="24"/>
                    </w:rPr>
                  </w:pPr>
                  <w:r w:rsidDel="00000000" w:rsidR="00000000" w:rsidRPr="00000000">
                    <w:rPr>
                      <w:rtl w:val="0"/>
                    </w:rPr>
                  </w:r>
                </w:p>
              </w:tc>
            </w:tr>
          </w:tbl>
          <w:p w:rsidR="00000000" w:rsidDel="00000000" w:rsidP="00000000" w:rsidRDefault="00000000" w:rsidRPr="00000000" w14:paraId="00000037">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